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20752D">
        <w:rPr>
          <w:rFonts w:ascii="Times New Roman" w:hAnsi="Times New Roman"/>
          <w:b/>
          <w:sz w:val="28"/>
          <w:szCs w:val="28"/>
        </w:rPr>
        <w:t>20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04277">
        <w:rPr>
          <w:rFonts w:ascii="Times New Roman" w:hAnsi="Times New Roman"/>
          <w:b/>
          <w:sz w:val="28"/>
          <w:szCs w:val="28"/>
        </w:rPr>
        <w:t>7</w:t>
      </w:r>
      <w:r w:rsidR="0020752D">
        <w:rPr>
          <w:rFonts w:ascii="Times New Roman" w:hAnsi="Times New Roman"/>
          <w:b/>
          <w:sz w:val="28"/>
          <w:szCs w:val="28"/>
        </w:rPr>
        <w:t>8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20752D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0752D">
        <w:rPr>
          <w:rFonts w:ascii="Times New Roman" w:hAnsi="Times New Roman"/>
          <w:b/>
          <w:sz w:val="28"/>
          <w:szCs w:val="28"/>
        </w:rPr>
        <w:t xml:space="preserve">12 сентября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164649" w:rsidRDefault="00164649" w:rsidP="001646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RANGE!A1:G130"/>
      <w:bookmarkEnd w:id="0"/>
    </w:p>
    <w:p w:rsidR="00CF5E78" w:rsidRPr="00CF5E78" w:rsidRDefault="00CF5E78" w:rsidP="00CF5E78">
      <w:pPr>
        <w:spacing w:after="0" w:line="240" w:lineRule="auto"/>
        <w:jc w:val="center"/>
        <w:rPr>
          <w:rFonts w:ascii="Times New Roman" w:hAnsi="Times New Roman"/>
          <w:sz w:val="40"/>
          <w:szCs w:val="72"/>
        </w:rPr>
      </w:pPr>
      <w:r w:rsidRPr="00CF5E78">
        <w:rPr>
          <w:rFonts w:ascii="Times New Roman" w:hAnsi="Times New Roman"/>
          <w:b/>
          <w:sz w:val="40"/>
          <w:szCs w:val="72"/>
        </w:rPr>
        <w:t>4 октября</w:t>
      </w:r>
      <w:r w:rsidRPr="00CF5E78">
        <w:rPr>
          <w:rFonts w:ascii="Times New Roman" w:hAnsi="Times New Roman"/>
          <w:sz w:val="40"/>
          <w:szCs w:val="72"/>
        </w:rPr>
        <w:t xml:space="preserve"> </w:t>
      </w:r>
      <w:r w:rsidRPr="00CF5E78">
        <w:rPr>
          <w:rFonts w:ascii="Times New Roman" w:hAnsi="Times New Roman"/>
          <w:b/>
          <w:sz w:val="40"/>
          <w:szCs w:val="72"/>
        </w:rPr>
        <w:t>2024 года</w:t>
      </w:r>
      <w:r w:rsidRPr="00CF5E78">
        <w:rPr>
          <w:rFonts w:ascii="Times New Roman" w:hAnsi="Times New Roman"/>
          <w:sz w:val="40"/>
          <w:szCs w:val="72"/>
        </w:rPr>
        <w:t xml:space="preserve"> </w:t>
      </w:r>
      <w:r w:rsidRPr="00CF5E78">
        <w:rPr>
          <w:rFonts w:ascii="Times New Roman" w:hAnsi="Times New Roman"/>
          <w:sz w:val="40"/>
          <w:szCs w:val="72"/>
        </w:rPr>
        <w:t xml:space="preserve">в </w:t>
      </w:r>
      <w:r w:rsidRPr="00CF5E78">
        <w:rPr>
          <w:rFonts w:ascii="Times New Roman" w:hAnsi="Times New Roman"/>
          <w:b/>
          <w:sz w:val="40"/>
          <w:szCs w:val="72"/>
        </w:rPr>
        <w:t>15:00</w:t>
      </w:r>
      <w:r w:rsidRPr="00CF5E78">
        <w:rPr>
          <w:rFonts w:ascii="Times New Roman" w:hAnsi="Times New Roman"/>
          <w:sz w:val="40"/>
          <w:szCs w:val="72"/>
        </w:rPr>
        <w:t xml:space="preserve"> часов</w:t>
      </w:r>
    </w:p>
    <w:p w:rsidR="00CF5E78" w:rsidRPr="00CF5E78" w:rsidRDefault="00CF5E78" w:rsidP="00CF5E78">
      <w:pPr>
        <w:spacing w:after="0" w:line="240" w:lineRule="auto"/>
        <w:jc w:val="center"/>
        <w:rPr>
          <w:rFonts w:ascii="Times New Roman" w:hAnsi="Times New Roman"/>
          <w:sz w:val="40"/>
          <w:szCs w:val="72"/>
        </w:rPr>
      </w:pPr>
      <w:r w:rsidRPr="00CF5E78">
        <w:rPr>
          <w:rFonts w:ascii="Times New Roman" w:hAnsi="Times New Roman"/>
          <w:sz w:val="40"/>
          <w:szCs w:val="72"/>
        </w:rPr>
        <w:t>в Уджейском СДК</w:t>
      </w:r>
      <w:r w:rsidRPr="00CF5E78">
        <w:rPr>
          <w:rFonts w:ascii="Times New Roman" w:hAnsi="Times New Roman"/>
          <w:sz w:val="40"/>
          <w:szCs w:val="72"/>
        </w:rPr>
        <w:t xml:space="preserve"> </w:t>
      </w:r>
      <w:r w:rsidRPr="00CF5E78">
        <w:rPr>
          <w:rFonts w:ascii="Times New Roman" w:hAnsi="Times New Roman"/>
          <w:sz w:val="40"/>
          <w:szCs w:val="72"/>
        </w:rPr>
        <w:t>состоится</w:t>
      </w:r>
    </w:p>
    <w:p w:rsidR="00CF5E78" w:rsidRPr="00CF5E78" w:rsidRDefault="00CF5E78" w:rsidP="00CF5E78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 w:rsidRPr="00CF5E78">
        <w:rPr>
          <w:rFonts w:ascii="Times New Roman" w:hAnsi="Times New Roman"/>
          <w:b/>
          <w:sz w:val="40"/>
          <w:szCs w:val="72"/>
        </w:rPr>
        <w:t>СОБРАНИЕ ГРАЖДАН</w:t>
      </w:r>
    </w:p>
    <w:p w:rsidR="00CF5E78" w:rsidRPr="00CF5E78" w:rsidRDefault="00CF5E78" w:rsidP="00CF5E78">
      <w:pPr>
        <w:spacing w:after="0" w:line="240" w:lineRule="auto"/>
        <w:jc w:val="center"/>
        <w:rPr>
          <w:rFonts w:ascii="Times New Roman" w:hAnsi="Times New Roman"/>
          <w:sz w:val="36"/>
          <w:szCs w:val="72"/>
          <w:u w:val="single"/>
        </w:rPr>
      </w:pPr>
    </w:p>
    <w:p w:rsidR="00CF5E78" w:rsidRPr="00CF5E78" w:rsidRDefault="00CF5E78" w:rsidP="00CF5E78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/>
          <w:sz w:val="32"/>
          <w:szCs w:val="72"/>
          <w:u w:val="single"/>
        </w:rPr>
      </w:pPr>
      <w:r w:rsidRPr="00CF5E78">
        <w:rPr>
          <w:rFonts w:ascii="Times New Roman" w:hAnsi="Times New Roman"/>
          <w:sz w:val="32"/>
          <w:szCs w:val="72"/>
          <w:u w:val="single"/>
        </w:rPr>
        <w:t>ПОВЕСТКА ДНЯ:</w:t>
      </w:r>
    </w:p>
    <w:p w:rsidR="00CF5E78" w:rsidRPr="00CF5E78" w:rsidRDefault="00CF5E78" w:rsidP="00CF5E78">
      <w:pPr>
        <w:pStyle w:val="af6"/>
        <w:numPr>
          <w:ilvl w:val="0"/>
          <w:numId w:val="29"/>
        </w:numPr>
        <w:tabs>
          <w:tab w:val="left" w:pos="0"/>
          <w:tab w:val="left" w:pos="426"/>
        </w:tabs>
        <w:ind w:left="-284" w:firstLine="0"/>
        <w:rPr>
          <w:sz w:val="32"/>
          <w:szCs w:val="56"/>
        </w:rPr>
      </w:pPr>
      <w:r w:rsidRPr="00CF5E78">
        <w:rPr>
          <w:sz w:val="32"/>
          <w:szCs w:val="56"/>
        </w:rPr>
        <w:t>Выбор инициативного проекта на конкурсный отбор в 2025 году.</w:t>
      </w:r>
    </w:p>
    <w:p w:rsidR="00CF5E78" w:rsidRDefault="00CF5E78" w:rsidP="00CF5E78">
      <w:pPr>
        <w:pStyle w:val="af6"/>
        <w:numPr>
          <w:ilvl w:val="0"/>
          <w:numId w:val="29"/>
        </w:numPr>
        <w:tabs>
          <w:tab w:val="left" w:pos="0"/>
          <w:tab w:val="left" w:pos="426"/>
        </w:tabs>
        <w:ind w:left="-284" w:firstLine="0"/>
        <w:rPr>
          <w:sz w:val="32"/>
          <w:szCs w:val="56"/>
        </w:rPr>
      </w:pPr>
      <w:r w:rsidRPr="00CF5E78">
        <w:rPr>
          <w:sz w:val="32"/>
          <w:szCs w:val="56"/>
        </w:rPr>
        <w:t>Определение вклада населения на реализацию выбранного проекта.</w:t>
      </w:r>
    </w:p>
    <w:p w:rsidR="00CF5E78" w:rsidRPr="00CF5E78" w:rsidRDefault="00CF5E78" w:rsidP="00CF5E78">
      <w:pPr>
        <w:pStyle w:val="af6"/>
        <w:numPr>
          <w:ilvl w:val="0"/>
          <w:numId w:val="29"/>
        </w:numPr>
        <w:tabs>
          <w:tab w:val="left" w:pos="0"/>
          <w:tab w:val="left" w:pos="426"/>
        </w:tabs>
        <w:ind w:left="-284" w:firstLine="0"/>
        <w:rPr>
          <w:sz w:val="32"/>
          <w:szCs w:val="56"/>
        </w:rPr>
      </w:pPr>
      <w:r w:rsidRPr="00CF5E78">
        <w:rPr>
          <w:sz w:val="32"/>
          <w:szCs w:val="56"/>
        </w:rPr>
        <w:t>Выбор инициативной группы.</w:t>
      </w:r>
    </w:p>
    <w:p w:rsidR="00CF5E78" w:rsidRPr="00CF5E78" w:rsidRDefault="00CF5E78" w:rsidP="00CF5E78">
      <w:pPr>
        <w:spacing w:after="0" w:line="240" w:lineRule="auto"/>
        <w:rPr>
          <w:rFonts w:ascii="Times New Roman" w:hAnsi="Times New Roman"/>
          <w:sz w:val="32"/>
          <w:szCs w:val="56"/>
        </w:rPr>
      </w:pPr>
    </w:p>
    <w:p w:rsidR="00CF5E78" w:rsidRPr="00CF5E78" w:rsidRDefault="00CF5E78" w:rsidP="00CF5E78">
      <w:pPr>
        <w:spacing w:after="0" w:line="240" w:lineRule="auto"/>
        <w:jc w:val="right"/>
        <w:rPr>
          <w:rFonts w:ascii="Times New Roman" w:hAnsi="Times New Roman"/>
          <w:sz w:val="28"/>
          <w:szCs w:val="52"/>
        </w:rPr>
      </w:pPr>
      <w:r w:rsidRPr="00CF5E78">
        <w:rPr>
          <w:rFonts w:ascii="Times New Roman" w:hAnsi="Times New Roman"/>
          <w:sz w:val="28"/>
          <w:szCs w:val="52"/>
        </w:rPr>
        <w:t>Администрация</w:t>
      </w:r>
    </w:p>
    <w:p w:rsidR="00CF5E78" w:rsidRDefault="00CF5E78" w:rsidP="00CF5E78">
      <w:pPr>
        <w:spacing w:after="0" w:line="240" w:lineRule="auto"/>
        <w:rPr>
          <w:rFonts w:ascii="Times New Roman" w:hAnsi="Times New Roman"/>
          <w:sz w:val="36"/>
          <w:szCs w:val="52"/>
        </w:rPr>
      </w:pPr>
      <w:r>
        <w:rPr>
          <w:rFonts w:ascii="Times New Roman" w:hAnsi="Times New Roman"/>
          <w:sz w:val="36"/>
          <w:szCs w:val="52"/>
        </w:rPr>
        <w:t>_____________________________________________________</w:t>
      </w:r>
    </w:p>
    <w:p w:rsidR="00CF5E78" w:rsidRPr="00CF5E78" w:rsidRDefault="00CF5E78" w:rsidP="00CF5E78">
      <w:pPr>
        <w:spacing w:after="0" w:line="240" w:lineRule="auto"/>
        <w:jc w:val="right"/>
        <w:rPr>
          <w:sz w:val="14"/>
        </w:rPr>
      </w:pPr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>АДМИНИСТРАЦИЯ УДЖЕЙСКОГО СЕЛЬСОВЕТА</w:t>
      </w:r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>КРАСНОЯРСКОГО КРАЯ</w:t>
      </w:r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>КАРАТУЗСКОГО РАЙОНА</w:t>
      </w:r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52D">
        <w:rPr>
          <w:rFonts w:ascii="Times New Roman" w:hAnsi="Times New Roman"/>
          <w:b/>
          <w:sz w:val="24"/>
          <w:szCs w:val="28"/>
        </w:rPr>
        <w:t>ПОСТАНОВЛЕНИЕ</w:t>
      </w:r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>12.09.2024                                с. Уджей                                            №38-П</w:t>
      </w:r>
    </w:p>
    <w:p w:rsidR="0020752D" w:rsidRPr="0020752D" w:rsidRDefault="0020752D" w:rsidP="0020752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 xml:space="preserve"> </w:t>
      </w:r>
    </w:p>
    <w:p w:rsidR="0020752D" w:rsidRPr="0020752D" w:rsidRDefault="0020752D" w:rsidP="0020752D">
      <w:pPr>
        <w:spacing w:after="0" w:line="240" w:lineRule="auto"/>
        <w:ind w:right="5245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>О проведении единого дня по благоустройству на территории Уджейского сельсовета</w:t>
      </w:r>
    </w:p>
    <w:p w:rsidR="0020752D" w:rsidRPr="0020752D" w:rsidRDefault="0020752D" w:rsidP="0020752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0752D" w:rsidRPr="0020752D" w:rsidRDefault="0020752D" w:rsidP="00207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 xml:space="preserve">В соответствии с Федеральным законом от 06.10.2003 №131-ФЗ «Об общих принципах организации местного управления в Российской Федерации», в целях повышения уровня благоустройства и санитарного порядка на территории муниципального образования «Уджейский сельсовет», руководствуясь Уставом Уджейского сельсовета, </w:t>
      </w:r>
      <w:r w:rsidRPr="0020752D">
        <w:rPr>
          <w:rFonts w:ascii="Times New Roman" w:hAnsi="Times New Roman"/>
          <w:b/>
          <w:sz w:val="24"/>
          <w:szCs w:val="28"/>
        </w:rPr>
        <w:t>ПОСТАНОВЛЯЮ</w:t>
      </w:r>
      <w:r w:rsidRPr="0020752D">
        <w:rPr>
          <w:rFonts w:ascii="Times New Roman" w:hAnsi="Times New Roman"/>
          <w:sz w:val="24"/>
          <w:szCs w:val="28"/>
        </w:rPr>
        <w:t>:</w:t>
      </w:r>
    </w:p>
    <w:p w:rsidR="0020752D" w:rsidRPr="0020752D" w:rsidRDefault="0020752D" w:rsidP="00207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 xml:space="preserve">1. Провести на территории Уджейского сельсовета единый день по благоустройству 20 сентября 2024 года. </w:t>
      </w:r>
    </w:p>
    <w:p w:rsidR="0020752D" w:rsidRPr="0020752D" w:rsidRDefault="0020752D" w:rsidP="00207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 xml:space="preserve">2. Рекомендовать руководителям организаций и учреждений всех форм собственности, а также арендаторам и собственникам зданий и сооружений: </w:t>
      </w:r>
    </w:p>
    <w:p w:rsidR="0020752D" w:rsidRPr="0020752D" w:rsidRDefault="0020752D" w:rsidP="0020752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>2.1. Организовать проведение мероприятий по благоустройству, своевременной уборке и приведению в надлежащее состояние своих и прилегающих территорий.</w:t>
      </w:r>
    </w:p>
    <w:p w:rsidR="0020752D" w:rsidRPr="0020752D" w:rsidRDefault="0020752D" w:rsidP="00207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lastRenderedPageBreak/>
        <w:t>2.2. Принять участие по уборке территорий общественных пространств села.</w:t>
      </w:r>
    </w:p>
    <w:p w:rsidR="0020752D" w:rsidRPr="0020752D" w:rsidRDefault="0020752D" w:rsidP="00207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 xml:space="preserve">3. </w:t>
      </w:r>
      <w:proofErr w:type="gramStart"/>
      <w:r w:rsidRPr="0020752D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20752D">
        <w:rPr>
          <w:rFonts w:ascii="Times New Roman" w:hAnsi="Times New Roman"/>
          <w:sz w:val="24"/>
          <w:szCs w:val="28"/>
        </w:rPr>
        <w:t xml:space="preserve"> исполнением данного постановления оставляю за собой.</w:t>
      </w:r>
    </w:p>
    <w:p w:rsidR="0020752D" w:rsidRPr="0020752D" w:rsidRDefault="0020752D" w:rsidP="0020752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 xml:space="preserve">4. </w:t>
      </w:r>
      <w:r w:rsidRPr="0020752D">
        <w:rPr>
          <w:rFonts w:ascii="Times New Roman" w:eastAsiaTheme="minorEastAsia" w:hAnsi="Times New Roman"/>
          <w:sz w:val="24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«Уджейский вестник».</w:t>
      </w:r>
    </w:p>
    <w:p w:rsidR="0020752D" w:rsidRPr="0020752D" w:rsidRDefault="0020752D" w:rsidP="0020752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1" w:name="_GoBack"/>
      <w:bookmarkEnd w:id="1"/>
    </w:p>
    <w:p w:rsidR="0020752D" w:rsidRPr="0020752D" w:rsidRDefault="0020752D" w:rsidP="0020752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52D">
        <w:rPr>
          <w:rFonts w:ascii="Times New Roman" w:hAnsi="Times New Roman"/>
          <w:sz w:val="24"/>
          <w:szCs w:val="28"/>
        </w:rPr>
        <w:t>Глава Уджейского сельсовета                                           Ю.А.Власова</w:t>
      </w: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06" w:rsidRDefault="00E63106" w:rsidP="00C923D2">
      <w:pPr>
        <w:spacing w:after="0" w:line="240" w:lineRule="auto"/>
      </w:pPr>
      <w:r>
        <w:separator/>
      </w:r>
    </w:p>
  </w:endnote>
  <w:endnote w:type="continuationSeparator" w:id="0">
    <w:p w:rsidR="00E63106" w:rsidRDefault="00E63106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06" w:rsidRDefault="00E63106" w:rsidP="00C923D2">
      <w:pPr>
        <w:spacing w:after="0" w:line="240" w:lineRule="auto"/>
      </w:pPr>
      <w:r>
        <w:separator/>
      </w:r>
    </w:p>
  </w:footnote>
  <w:footnote w:type="continuationSeparator" w:id="0">
    <w:p w:rsidR="00E63106" w:rsidRDefault="00E63106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5E78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5475D"/>
    <w:multiLevelType w:val="hybridMultilevel"/>
    <w:tmpl w:val="7E54F126"/>
    <w:lvl w:ilvl="0" w:tplc="281C3F5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7"/>
  </w:num>
  <w:num w:numId="5">
    <w:abstractNumId w:val="19"/>
  </w:num>
  <w:num w:numId="6">
    <w:abstractNumId w:val="16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1"/>
  </w:num>
  <w:num w:numId="19">
    <w:abstractNumId w:val="15"/>
  </w:num>
  <w:num w:numId="20">
    <w:abstractNumId w:val="27"/>
  </w:num>
  <w:num w:numId="21">
    <w:abstractNumId w:val="9"/>
  </w:num>
  <w:num w:numId="22">
    <w:abstractNumId w:val="13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2"/>
  </w:num>
  <w:num w:numId="28">
    <w:abstractNumId w:val="4"/>
  </w:num>
  <w:num w:numId="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0F73B4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0752D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3274D"/>
    <w:rsid w:val="00541DC6"/>
    <w:rsid w:val="0056022F"/>
    <w:rsid w:val="005638D9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30E4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CF5E78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63106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E60F-84BA-43CB-9EDB-28DD7CDF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160</cp:revision>
  <cp:lastPrinted>2024-08-08T04:29:00Z</cp:lastPrinted>
  <dcterms:created xsi:type="dcterms:W3CDTF">2021-03-16T05:41:00Z</dcterms:created>
  <dcterms:modified xsi:type="dcterms:W3CDTF">2024-10-21T08:12:00Z</dcterms:modified>
</cp:coreProperties>
</file>