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C0051">
        <w:rPr>
          <w:rFonts w:ascii="Times New Roman" w:hAnsi="Times New Roman"/>
          <w:b/>
          <w:sz w:val="96"/>
          <w:szCs w:val="96"/>
        </w:rPr>
        <w:t>Уджейск</w:t>
      </w:r>
      <w:r w:rsidRPr="00794CA7">
        <w:rPr>
          <w:rFonts w:ascii="Times New Roman" w:hAnsi="Times New Roman"/>
          <w:b/>
          <w:sz w:val="96"/>
          <w:szCs w:val="96"/>
        </w:rPr>
        <w:t>ий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794CA7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794CA7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794CA7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Default="005E7C91" w:rsidP="00F510A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 xml:space="preserve"> с. Уджей                                      </w:t>
      </w:r>
      <w:r w:rsidR="00F623E1">
        <w:rPr>
          <w:rFonts w:ascii="Times New Roman" w:hAnsi="Times New Roman"/>
          <w:b/>
          <w:sz w:val="28"/>
          <w:szCs w:val="28"/>
        </w:rPr>
        <w:t xml:space="preserve">   </w:t>
      </w:r>
      <w:r w:rsidR="00B9412A">
        <w:rPr>
          <w:rFonts w:ascii="Times New Roman" w:hAnsi="Times New Roman"/>
          <w:b/>
          <w:sz w:val="28"/>
          <w:szCs w:val="28"/>
        </w:rPr>
        <w:t xml:space="preserve">    №</w:t>
      </w:r>
      <w:r w:rsidR="00733F6B">
        <w:rPr>
          <w:rFonts w:ascii="Times New Roman" w:hAnsi="Times New Roman"/>
          <w:b/>
          <w:sz w:val="28"/>
          <w:szCs w:val="28"/>
        </w:rPr>
        <w:t>0</w:t>
      </w:r>
      <w:r w:rsidR="00ED4754">
        <w:rPr>
          <w:rFonts w:ascii="Times New Roman" w:hAnsi="Times New Roman"/>
          <w:b/>
          <w:sz w:val="28"/>
          <w:szCs w:val="28"/>
        </w:rPr>
        <w:t>2</w:t>
      </w:r>
      <w:r w:rsidR="00D54482">
        <w:rPr>
          <w:rFonts w:ascii="Times New Roman" w:hAnsi="Times New Roman"/>
          <w:b/>
          <w:sz w:val="28"/>
          <w:szCs w:val="28"/>
        </w:rPr>
        <w:t xml:space="preserve"> </w:t>
      </w:r>
      <w:r w:rsidR="007C1DCE">
        <w:rPr>
          <w:rFonts w:ascii="Times New Roman" w:hAnsi="Times New Roman"/>
          <w:b/>
          <w:sz w:val="28"/>
          <w:szCs w:val="28"/>
        </w:rPr>
        <w:t>(32</w:t>
      </w:r>
      <w:r w:rsidR="00ED4754">
        <w:rPr>
          <w:rFonts w:ascii="Times New Roman" w:hAnsi="Times New Roman"/>
          <w:b/>
          <w:sz w:val="28"/>
          <w:szCs w:val="28"/>
        </w:rPr>
        <w:t>9</w:t>
      </w:r>
      <w:r w:rsidRPr="00794CA7">
        <w:rPr>
          <w:rFonts w:ascii="Times New Roman" w:hAnsi="Times New Roman"/>
          <w:b/>
          <w:sz w:val="28"/>
          <w:szCs w:val="28"/>
        </w:rPr>
        <w:t xml:space="preserve">)                    </w:t>
      </w:r>
      <w:r w:rsidR="00733F6B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 xml:space="preserve"> </w:t>
      </w:r>
      <w:r w:rsidR="00733F6B">
        <w:rPr>
          <w:rFonts w:ascii="Times New Roman" w:hAnsi="Times New Roman"/>
          <w:b/>
          <w:sz w:val="28"/>
          <w:szCs w:val="28"/>
        </w:rPr>
        <w:t xml:space="preserve">   </w:t>
      </w:r>
      <w:r w:rsidR="007C1DCE">
        <w:rPr>
          <w:rFonts w:ascii="Times New Roman" w:hAnsi="Times New Roman"/>
          <w:b/>
          <w:sz w:val="28"/>
          <w:szCs w:val="28"/>
        </w:rPr>
        <w:t xml:space="preserve"> </w:t>
      </w:r>
      <w:r w:rsidR="00733F6B">
        <w:rPr>
          <w:rFonts w:ascii="Times New Roman" w:hAnsi="Times New Roman"/>
          <w:b/>
          <w:sz w:val="28"/>
          <w:szCs w:val="28"/>
        </w:rPr>
        <w:t>0</w:t>
      </w:r>
      <w:r w:rsidR="00ED4754">
        <w:rPr>
          <w:rFonts w:ascii="Times New Roman" w:hAnsi="Times New Roman"/>
          <w:b/>
          <w:sz w:val="28"/>
          <w:szCs w:val="28"/>
        </w:rPr>
        <w:t>9</w:t>
      </w:r>
      <w:r w:rsidR="008A5B00">
        <w:rPr>
          <w:rFonts w:ascii="Times New Roman" w:hAnsi="Times New Roman"/>
          <w:b/>
          <w:sz w:val="28"/>
          <w:szCs w:val="28"/>
        </w:rPr>
        <w:t xml:space="preserve"> </w:t>
      </w:r>
      <w:r w:rsidR="00733F6B">
        <w:rPr>
          <w:rFonts w:ascii="Times New Roman" w:hAnsi="Times New Roman"/>
          <w:b/>
          <w:sz w:val="28"/>
          <w:szCs w:val="28"/>
        </w:rPr>
        <w:t>февраля</w:t>
      </w:r>
      <w:r w:rsidR="00683140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>202</w:t>
      </w:r>
      <w:r w:rsidR="00ED4754">
        <w:rPr>
          <w:rFonts w:ascii="Times New Roman" w:hAnsi="Times New Roman"/>
          <w:b/>
          <w:sz w:val="28"/>
          <w:szCs w:val="28"/>
        </w:rPr>
        <w:t>3</w:t>
      </w:r>
      <w:r w:rsidR="00733F6B">
        <w:rPr>
          <w:rFonts w:ascii="Times New Roman" w:hAnsi="Times New Roman"/>
          <w:b/>
          <w:sz w:val="28"/>
          <w:szCs w:val="28"/>
        </w:rPr>
        <w:t>г</w:t>
      </w:r>
    </w:p>
    <w:p w:rsidR="00011F93" w:rsidRDefault="00DE493D" w:rsidP="00011F93">
      <w:pPr>
        <w:spacing w:after="0" w:line="240" w:lineRule="auto"/>
        <w:ind w:right="-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АДМИНИСТРАЦИЯ УДЖЕЙСКОГО СЕЛЬСОВЕТА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КАРАТУЗСКОГО РАЙОНА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КРАСНОЯРСКОГО КРАЯ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4754">
        <w:rPr>
          <w:rFonts w:ascii="Times New Roman" w:hAnsi="Times New Roman"/>
          <w:b/>
          <w:sz w:val="20"/>
          <w:szCs w:val="20"/>
        </w:rPr>
        <w:t>ПОСТАНОВЛЕНИЕ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09.02.2023 г.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ED4754">
        <w:rPr>
          <w:rFonts w:ascii="Times New Roman" w:hAnsi="Times New Roman"/>
          <w:sz w:val="20"/>
          <w:szCs w:val="20"/>
        </w:rPr>
        <w:t xml:space="preserve">с. Уджей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ED4754">
        <w:rPr>
          <w:rFonts w:ascii="Times New Roman" w:hAnsi="Times New Roman"/>
          <w:sz w:val="20"/>
          <w:szCs w:val="20"/>
        </w:rPr>
        <w:t xml:space="preserve">  №</w:t>
      </w:r>
      <w:r>
        <w:rPr>
          <w:rFonts w:ascii="Times New Roman" w:hAnsi="Times New Roman"/>
          <w:sz w:val="20"/>
          <w:szCs w:val="20"/>
        </w:rPr>
        <w:t>05</w:t>
      </w:r>
      <w:r w:rsidRPr="00ED4754">
        <w:rPr>
          <w:rFonts w:ascii="Times New Roman" w:hAnsi="Times New Roman"/>
          <w:sz w:val="20"/>
          <w:szCs w:val="20"/>
        </w:rPr>
        <w:t>-П</w:t>
      </w: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ind w:right="4393"/>
        <w:outlineLvl w:val="0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О стоимости услуг по погребению на территории Уджейского сельсовета, согласно гарантированному перечню</w:t>
      </w:r>
    </w:p>
    <w:p w:rsidR="00ED4754" w:rsidRPr="00ED4754" w:rsidRDefault="00ED4754" w:rsidP="00ED4754">
      <w:pPr>
        <w:spacing w:after="0" w:line="240" w:lineRule="auto"/>
        <w:ind w:right="4393"/>
        <w:outlineLvl w:val="0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 </w:t>
      </w:r>
    </w:p>
    <w:p w:rsidR="00ED4754" w:rsidRPr="00ED4754" w:rsidRDefault="00ED4754" w:rsidP="00ED4754">
      <w:pPr>
        <w:tabs>
          <w:tab w:val="left" w:pos="993"/>
        </w:tabs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В соответствии с Федеральным законом от 12.01.1996  №8-ФЗ «О погребении и похоронном деле», законом Красноярского края от 07.02.2008г. №4-1275 «О выплате социального пособия на погребение и возмещения стоимости услуг по погребению»,</w:t>
      </w:r>
      <w:r w:rsidRPr="00ED4754">
        <w:rPr>
          <w:sz w:val="20"/>
          <w:szCs w:val="20"/>
        </w:rPr>
        <w:t xml:space="preserve"> </w:t>
      </w:r>
      <w:r w:rsidRPr="00ED4754">
        <w:rPr>
          <w:rFonts w:ascii="Times New Roman" w:hAnsi="Times New Roman"/>
          <w:sz w:val="20"/>
          <w:szCs w:val="20"/>
        </w:rPr>
        <w:t>руководствуясь Уставом Уджейского сельсовета.</w:t>
      </w:r>
    </w:p>
    <w:p w:rsidR="00ED4754" w:rsidRPr="00ED4754" w:rsidRDefault="00ED4754" w:rsidP="00ED4754"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Утвердить с 01.02.2023 года на территории Уджейского сельсовета Каратузского района стоимость услуг по погребению для всех категорий умерших граждан, согласно приложению №1.</w:t>
      </w:r>
    </w:p>
    <w:p w:rsidR="00ED4754" w:rsidRPr="00ED4754" w:rsidRDefault="00ED4754" w:rsidP="00ED4754"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Требования к качеству предоставляемых услуг по погребению, оказание которых гарантируется государством на безвозмездной основе,  согласно приложению №2.</w:t>
      </w:r>
    </w:p>
    <w:p w:rsidR="00ED4754" w:rsidRPr="00ED4754" w:rsidRDefault="00ED4754" w:rsidP="00ED4754"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ED475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D4754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ED4754" w:rsidRPr="00ED4754" w:rsidRDefault="00ED4754" w:rsidP="00ED4754"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Постановление вступает в силу в день, следующий за днем его официального опубликования в газете «Уджейский вестник» и распространяет свое действие на </w:t>
      </w:r>
      <w:proofErr w:type="gramStart"/>
      <w:r w:rsidRPr="00ED4754">
        <w:rPr>
          <w:rFonts w:ascii="Times New Roman" w:hAnsi="Times New Roman"/>
          <w:sz w:val="20"/>
          <w:szCs w:val="20"/>
        </w:rPr>
        <w:t>правоотношения</w:t>
      </w:r>
      <w:proofErr w:type="gramEnd"/>
      <w:r w:rsidRPr="00ED4754">
        <w:rPr>
          <w:rFonts w:ascii="Times New Roman" w:hAnsi="Times New Roman"/>
          <w:sz w:val="20"/>
          <w:szCs w:val="20"/>
        </w:rPr>
        <w:t xml:space="preserve"> возникшие с 01.02.2023 года.</w:t>
      </w:r>
    </w:p>
    <w:p w:rsidR="00ED4754" w:rsidRPr="00ED4754" w:rsidRDefault="00ED4754" w:rsidP="00ED4754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Глава </w:t>
      </w:r>
      <w:r>
        <w:rPr>
          <w:rFonts w:ascii="Times New Roman" w:hAnsi="Times New Roman"/>
          <w:sz w:val="20"/>
          <w:szCs w:val="20"/>
        </w:rPr>
        <w:t xml:space="preserve">Уджейского </w:t>
      </w:r>
      <w:r w:rsidRPr="00ED4754">
        <w:rPr>
          <w:rFonts w:ascii="Times New Roman" w:hAnsi="Times New Roman"/>
          <w:sz w:val="20"/>
          <w:szCs w:val="20"/>
        </w:rPr>
        <w:t xml:space="preserve">сельсовета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ED4754">
        <w:rPr>
          <w:rFonts w:ascii="Times New Roman" w:hAnsi="Times New Roman"/>
          <w:sz w:val="20"/>
          <w:szCs w:val="20"/>
        </w:rPr>
        <w:t xml:space="preserve">                              Ю.А. Власова</w:t>
      </w: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ED4754">
        <w:rPr>
          <w:rFonts w:ascii="Times New Roman" w:hAnsi="Times New Roman"/>
          <w:sz w:val="20"/>
          <w:szCs w:val="20"/>
        </w:rPr>
        <w:t xml:space="preserve">          Приложение № 1</w:t>
      </w:r>
    </w:p>
    <w:p w:rsidR="00ED4754" w:rsidRPr="00ED4754" w:rsidRDefault="00ED4754" w:rsidP="00ED47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к постановлению №</w:t>
      </w:r>
      <w:r>
        <w:rPr>
          <w:rFonts w:ascii="Times New Roman" w:hAnsi="Times New Roman"/>
          <w:sz w:val="20"/>
          <w:szCs w:val="20"/>
        </w:rPr>
        <w:t>05</w:t>
      </w:r>
      <w:r w:rsidRPr="00ED4754">
        <w:rPr>
          <w:rFonts w:ascii="Times New Roman" w:hAnsi="Times New Roman"/>
          <w:sz w:val="20"/>
          <w:szCs w:val="20"/>
        </w:rPr>
        <w:t>-П</w:t>
      </w:r>
    </w:p>
    <w:p w:rsidR="00ED4754" w:rsidRPr="00ED4754" w:rsidRDefault="00ED4754" w:rsidP="00ED47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от 09.02.2023 г.</w:t>
      </w: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D4754">
        <w:rPr>
          <w:rFonts w:ascii="Times New Roman" w:hAnsi="Times New Roman"/>
          <w:b/>
          <w:sz w:val="20"/>
          <w:szCs w:val="20"/>
        </w:rPr>
        <w:t xml:space="preserve">                                  Стоимость услуг по погребению</w:t>
      </w: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4754" w:rsidRPr="00ED4754" w:rsidTr="00E96ADE">
        <w:tc>
          <w:tcPr>
            <w:tcW w:w="4785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4754">
              <w:rPr>
                <w:rFonts w:ascii="Times New Roman" w:hAnsi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4786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4754">
              <w:rPr>
                <w:rFonts w:ascii="Times New Roman" w:hAnsi="Times New Roman"/>
                <w:b/>
                <w:sz w:val="20"/>
                <w:szCs w:val="20"/>
              </w:rPr>
              <w:t>Стоимость услуг по погребению</w:t>
            </w:r>
          </w:p>
        </w:tc>
      </w:tr>
      <w:tr w:rsidR="00ED4754" w:rsidRPr="00ED4754" w:rsidTr="00E96ADE">
        <w:tc>
          <w:tcPr>
            <w:tcW w:w="4785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1 Оформление документов необходимых для погребения</w:t>
            </w:r>
          </w:p>
        </w:tc>
        <w:tc>
          <w:tcPr>
            <w:tcW w:w="4786" w:type="dxa"/>
          </w:tcPr>
          <w:p w:rsidR="00ED4754" w:rsidRPr="00ED4754" w:rsidRDefault="00ED4754" w:rsidP="00E96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483,97</w:t>
            </w:r>
          </w:p>
        </w:tc>
      </w:tr>
      <w:tr w:rsidR="00ED4754" w:rsidRPr="00ED4754" w:rsidTr="00E96ADE">
        <w:tc>
          <w:tcPr>
            <w:tcW w:w="4785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786" w:type="dxa"/>
          </w:tcPr>
          <w:p w:rsidR="00ED4754" w:rsidRPr="00ED4754" w:rsidRDefault="00ED4754" w:rsidP="00E96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3087,21</w:t>
            </w:r>
          </w:p>
        </w:tc>
      </w:tr>
      <w:tr w:rsidR="00ED4754" w:rsidRPr="00ED4754" w:rsidTr="00E96ADE">
        <w:tc>
          <w:tcPr>
            <w:tcW w:w="4785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3. Перевозка тела (останков) умершего на кладбище (в крематорий)</w:t>
            </w:r>
          </w:p>
        </w:tc>
        <w:tc>
          <w:tcPr>
            <w:tcW w:w="4786" w:type="dxa"/>
          </w:tcPr>
          <w:p w:rsidR="00ED4754" w:rsidRPr="00ED4754" w:rsidRDefault="00ED4754" w:rsidP="00E96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2292,43</w:t>
            </w:r>
          </w:p>
        </w:tc>
      </w:tr>
      <w:tr w:rsidR="00ED4754" w:rsidRPr="00ED4754" w:rsidTr="00E96ADE">
        <w:trPr>
          <w:trHeight w:val="675"/>
        </w:trPr>
        <w:tc>
          <w:tcPr>
            <w:tcW w:w="4785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4.Погребение (кремация с последующей выдачей урны с прахом)</w:t>
            </w:r>
          </w:p>
        </w:tc>
        <w:tc>
          <w:tcPr>
            <w:tcW w:w="4786" w:type="dxa"/>
          </w:tcPr>
          <w:p w:rsidR="00ED4754" w:rsidRPr="00ED4754" w:rsidRDefault="00ED4754" w:rsidP="00E96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3488,57</w:t>
            </w:r>
          </w:p>
        </w:tc>
      </w:tr>
      <w:tr w:rsidR="00ED4754" w:rsidRPr="00ED4754" w:rsidTr="00E96ADE">
        <w:tc>
          <w:tcPr>
            <w:tcW w:w="4785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4754">
              <w:rPr>
                <w:rFonts w:ascii="Times New Roman" w:hAnsi="Times New Roman"/>
                <w:b/>
                <w:sz w:val="20"/>
                <w:szCs w:val="20"/>
              </w:rPr>
              <w:t>Стоимость услуг по погребению всего</w:t>
            </w:r>
          </w:p>
        </w:tc>
        <w:tc>
          <w:tcPr>
            <w:tcW w:w="4786" w:type="dxa"/>
          </w:tcPr>
          <w:p w:rsidR="00ED4754" w:rsidRPr="00ED4754" w:rsidRDefault="00ED4754" w:rsidP="00E96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9352,18</w:t>
            </w:r>
          </w:p>
        </w:tc>
      </w:tr>
    </w:tbl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ED4754" w:rsidRPr="00ED4754" w:rsidRDefault="00ED4754" w:rsidP="00ED47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к постановлению №</w:t>
      </w:r>
      <w:r>
        <w:rPr>
          <w:rFonts w:ascii="Times New Roman" w:hAnsi="Times New Roman"/>
          <w:sz w:val="20"/>
          <w:szCs w:val="20"/>
        </w:rPr>
        <w:t>05</w:t>
      </w:r>
      <w:r w:rsidRPr="00ED4754">
        <w:rPr>
          <w:rFonts w:ascii="Times New Roman" w:hAnsi="Times New Roman"/>
          <w:sz w:val="20"/>
          <w:szCs w:val="20"/>
        </w:rPr>
        <w:t>-П</w:t>
      </w:r>
    </w:p>
    <w:p w:rsidR="00ED4754" w:rsidRPr="00ED4754" w:rsidRDefault="00ED4754" w:rsidP="00ED47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от 09.02.2023 г.</w:t>
      </w: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4754">
        <w:rPr>
          <w:rFonts w:ascii="Times New Roman" w:hAnsi="Times New Roman"/>
          <w:b/>
          <w:sz w:val="20"/>
          <w:szCs w:val="20"/>
        </w:rPr>
        <w:t>Требования к качеству предоставляемых услуг по погребению,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ED4754">
        <w:rPr>
          <w:rFonts w:ascii="Times New Roman" w:hAnsi="Times New Roman"/>
          <w:b/>
          <w:sz w:val="20"/>
          <w:szCs w:val="20"/>
        </w:rPr>
        <w:t>оказание</w:t>
      </w:r>
      <w:proofErr w:type="gramEnd"/>
      <w:r w:rsidRPr="00ED4754">
        <w:rPr>
          <w:rFonts w:ascii="Times New Roman" w:hAnsi="Times New Roman"/>
          <w:b/>
          <w:sz w:val="20"/>
          <w:szCs w:val="20"/>
        </w:rPr>
        <w:t xml:space="preserve">   которых гарантируется государством на безвозмездной основе</w:t>
      </w:r>
    </w:p>
    <w:p w:rsidR="00ED4754" w:rsidRPr="00ED4754" w:rsidRDefault="00ED4754" w:rsidP="00ED47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4754" w:rsidRPr="00ED4754" w:rsidTr="00E96ADE">
        <w:tc>
          <w:tcPr>
            <w:tcW w:w="4785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4754">
              <w:rPr>
                <w:rFonts w:ascii="Times New Roman" w:hAnsi="Times New Roman"/>
                <w:b/>
                <w:sz w:val="20"/>
                <w:szCs w:val="20"/>
              </w:rPr>
              <w:t>Перечень услуг гарантированных государством на безвозмездной основе</w:t>
            </w:r>
          </w:p>
        </w:tc>
        <w:tc>
          <w:tcPr>
            <w:tcW w:w="4786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4754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 предоставляемых услуг</w:t>
            </w:r>
          </w:p>
        </w:tc>
      </w:tr>
      <w:tr w:rsidR="00ED4754" w:rsidRPr="00ED4754" w:rsidTr="00E96ADE">
        <w:tc>
          <w:tcPr>
            <w:tcW w:w="4785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1. Оформление документов необходимых для погребения</w:t>
            </w:r>
          </w:p>
        </w:tc>
        <w:tc>
          <w:tcPr>
            <w:tcW w:w="4786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Оформление медицинского заключения о смерти, справка для получения пособия</w:t>
            </w:r>
          </w:p>
        </w:tc>
      </w:tr>
      <w:tr w:rsidR="00ED4754" w:rsidRPr="00ED4754" w:rsidTr="00E96ADE">
        <w:tc>
          <w:tcPr>
            <w:tcW w:w="4785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2.Предоставление и доставка гроба и других предметов, необходимых для погребения</w:t>
            </w:r>
          </w:p>
        </w:tc>
        <w:tc>
          <w:tcPr>
            <w:tcW w:w="4786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4754">
              <w:rPr>
                <w:rFonts w:ascii="Times New Roman" w:hAnsi="Times New Roman"/>
                <w:sz w:val="20"/>
                <w:szCs w:val="20"/>
              </w:rPr>
              <w:t>Изготовление гроба из строганного пиломатериала с обивкой наружной и внутренней сторон «вгладь) хлопчатобумажной тканью.</w:t>
            </w:r>
            <w:proofErr w:type="gramEnd"/>
            <w:r w:rsidRPr="00ED4754">
              <w:rPr>
                <w:rFonts w:ascii="Times New Roman" w:hAnsi="Times New Roman"/>
                <w:sz w:val="20"/>
                <w:szCs w:val="20"/>
              </w:rPr>
              <w:t xml:space="preserve"> Погрузка и доставка гроба в морг краевой судебно-медицинской экспертизы.</w:t>
            </w:r>
          </w:p>
        </w:tc>
      </w:tr>
      <w:tr w:rsidR="00ED4754" w:rsidRPr="00ED4754" w:rsidTr="00E96ADE">
        <w:tc>
          <w:tcPr>
            <w:tcW w:w="4785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3.Перевозка гроба с телом (останками) умершего на кладбище</w:t>
            </w:r>
          </w:p>
        </w:tc>
        <w:tc>
          <w:tcPr>
            <w:tcW w:w="4786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Предоставление автокатафалки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автокатафалк, снятие и перенос гроба с телом умершего к месту захоронения на кладбище.</w:t>
            </w:r>
          </w:p>
        </w:tc>
      </w:tr>
      <w:tr w:rsidR="00ED4754" w:rsidRPr="00ED4754" w:rsidTr="00E96ADE">
        <w:tc>
          <w:tcPr>
            <w:tcW w:w="4785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4</w:t>
            </w:r>
            <w:r w:rsidRPr="00ED475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ED4754">
              <w:rPr>
                <w:rFonts w:ascii="Times New Roman" w:hAnsi="Times New Roman"/>
                <w:sz w:val="20"/>
                <w:szCs w:val="20"/>
              </w:rPr>
              <w:t xml:space="preserve"> Погребение</w:t>
            </w:r>
          </w:p>
        </w:tc>
        <w:tc>
          <w:tcPr>
            <w:tcW w:w="4786" w:type="dxa"/>
          </w:tcPr>
          <w:p w:rsidR="00ED4754" w:rsidRPr="00ED4754" w:rsidRDefault="00ED4754" w:rsidP="00E96A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754">
              <w:rPr>
                <w:rFonts w:ascii="Times New Roman" w:hAnsi="Times New Roman"/>
                <w:sz w:val="20"/>
                <w:szCs w:val="20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холма.</w:t>
            </w:r>
          </w:p>
        </w:tc>
      </w:tr>
    </w:tbl>
    <w:p w:rsidR="00ED4754" w:rsidRPr="00A47D54" w:rsidRDefault="00ED4754" w:rsidP="00ED4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АДМИНИСТРАЦИЯ УДЖЕЙСКОГО СЕЛЬСОВЕТА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КАРАТУЗСКОГО РАЙОНА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КРАСНОЯРСКОГО КРАЯ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4754">
        <w:rPr>
          <w:rFonts w:ascii="Times New Roman" w:hAnsi="Times New Roman"/>
          <w:b/>
          <w:sz w:val="20"/>
          <w:szCs w:val="20"/>
        </w:rPr>
        <w:t>ПОСТАНОВЛЕНИЕ</w:t>
      </w:r>
    </w:p>
    <w:p w:rsidR="00ED4754" w:rsidRPr="00ED4754" w:rsidRDefault="00ED4754" w:rsidP="00ED475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09.02.2023                                      </w:t>
      </w:r>
      <w:r w:rsidRPr="00ED4754">
        <w:rPr>
          <w:rFonts w:ascii="Times New Roman" w:hAnsi="Times New Roman"/>
          <w:sz w:val="20"/>
          <w:szCs w:val="20"/>
        </w:rPr>
        <w:t xml:space="preserve">  </w:t>
      </w:r>
      <w:r w:rsidRPr="00ED4754">
        <w:rPr>
          <w:rFonts w:ascii="Times New Roman" w:hAnsi="Times New Roman"/>
          <w:sz w:val="20"/>
          <w:szCs w:val="20"/>
        </w:rPr>
        <w:t xml:space="preserve">    с</w:t>
      </w:r>
      <w:proofErr w:type="gramStart"/>
      <w:r w:rsidRPr="00ED4754">
        <w:rPr>
          <w:rFonts w:ascii="Times New Roman" w:hAnsi="Times New Roman"/>
          <w:sz w:val="20"/>
          <w:szCs w:val="20"/>
        </w:rPr>
        <w:t>.У</w:t>
      </w:r>
      <w:proofErr w:type="gramEnd"/>
      <w:r w:rsidRPr="00ED4754">
        <w:rPr>
          <w:rFonts w:ascii="Times New Roman" w:hAnsi="Times New Roman"/>
          <w:sz w:val="20"/>
          <w:szCs w:val="20"/>
        </w:rPr>
        <w:t>джей                                                   №06-П</w:t>
      </w:r>
    </w:p>
    <w:p w:rsidR="00ED4754" w:rsidRPr="00ED4754" w:rsidRDefault="00ED4754" w:rsidP="00ED4754">
      <w:pPr>
        <w:tabs>
          <w:tab w:val="left" w:pos="6946"/>
        </w:tabs>
        <w:spacing w:line="240" w:lineRule="auto"/>
        <w:ind w:right="2976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О внесении изменений в Порядок проведения антикоррупционной экспертизы нормативных правовых актов и проектов нормативных правовых актов в администрации Уджейского сельсовета, утвержденный пост</w:t>
      </w:r>
      <w:r w:rsidRPr="00ED4754">
        <w:rPr>
          <w:rFonts w:ascii="Times New Roman" w:hAnsi="Times New Roman"/>
          <w:sz w:val="20"/>
          <w:szCs w:val="20"/>
        </w:rPr>
        <w:t>ановлением от 24.09.2012 №100-П</w:t>
      </w:r>
    </w:p>
    <w:p w:rsidR="00ED4754" w:rsidRPr="00ED4754" w:rsidRDefault="00ED4754" w:rsidP="00ED4754">
      <w:pPr>
        <w:pStyle w:val="1"/>
        <w:shd w:val="clear" w:color="auto" w:fill="FFFFFF"/>
        <w:spacing w:before="161" w:after="161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b w:val="0"/>
          <w:sz w:val="20"/>
          <w:szCs w:val="20"/>
        </w:rPr>
        <w:t xml:space="preserve">            </w:t>
      </w:r>
      <w:proofErr w:type="gramStart"/>
      <w:r w:rsidRPr="00ED4754">
        <w:rPr>
          <w:rFonts w:ascii="Times New Roman" w:hAnsi="Times New Roman"/>
          <w:b w:val="0"/>
          <w:sz w:val="20"/>
          <w:szCs w:val="20"/>
        </w:rPr>
        <w:t xml:space="preserve">В соответствии с Федеральным </w:t>
      </w:r>
      <w:hyperlink r:id="rId9" w:history="1">
        <w:r w:rsidRPr="00ED4754">
          <w:rPr>
            <w:rFonts w:ascii="Times New Roman" w:hAnsi="Times New Roman"/>
            <w:b w:val="0"/>
            <w:sz w:val="20"/>
            <w:szCs w:val="20"/>
          </w:rPr>
          <w:t>законом</w:t>
        </w:r>
      </w:hyperlink>
      <w:r w:rsidRPr="00ED4754">
        <w:rPr>
          <w:rFonts w:ascii="Times New Roman" w:hAnsi="Times New Roman"/>
          <w:b w:val="0"/>
          <w:sz w:val="20"/>
          <w:szCs w:val="20"/>
        </w:rPr>
        <w:t xml:space="preserve"> от 06.10.2003 №131-ФЗ «Об общих принципах организации местного самоуправления в Российской Федерации», Федерального закона от 11.09.2009 №172-ФЗ «Об антикоррупционной экспертизе нормативных правовых актов и проектов нормативных правовых актов, Постановлением Правительства РФ от 26.02.2012 №96 «</w:t>
      </w:r>
      <w:r w:rsidRPr="00ED4754">
        <w:rPr>
          <w:rFonts w:ascii="Times New Roman" w:hAnsi="Times New Roman"/>
          <w:b w:val="0"/>
          <w:color w:val="22272F"/>
          <w:sz w:val="20"/>
          <w:szCs w:val="20"/>
        </w:rPr>
        <w:t xml:space="preserve">Об антикоррупционной экспертизе нормативных правовых актов и проектов нормативных правовых актов», </w:t>
      </w:r>
      <w:r w:rsidRPr="00ED4754">
        <w:rPr>
          <w:rFonts w:ascii="Times New Roman" w:hAnsi="Times New Roman"/>
          <w:b w:val="0"/>
          <w:sz w:val="20"/>
          <w:szCs w:val="20"/>
        </w:rPr>
        <w:t>Постановлением Правительства РФ от 28.09.2022 №1708 «О внесении изменений в</w:t>
      </w:r>
      <w:proofErr w:type="gramEnd"/>
      <w:r w:rsidRPr="00ED4754">
        <w:rPr>
          <w:rFonts w:ascii="Times New Roman" w:hAnsi="Times New Roman"/>
          <w:b w:val="0"/>
          <w:sz w:val="20"/>
          <w:szCs w:val="20"/>
        </w:rPr>
        <w:t xml:space="preserve"> некоторые акты Правительства Российской Федерации», Уставом Уджейского сельсовета Каратузского района Красноярского края,</w:t>
      </w:r>
      <w:r w:rsidRPr="00ED4754">
        <w:rPr>
          <w:rFonts w:ascii="Times New Roman" w:hAnsi="Times New Roman"/>
          <w:sz w:val="20"/>
          <w:szCs w:val="20"/>
        </w:rPr>
        <w:t xml:space="preserve"> ПОСТАНОВЛЯЮ: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1. Утвердить Порядок проведения антикоррупционной экспертизы нормативных правовых актов и проектов нормативных правовых актов в администрации Уджейского сельсовета согласно приложению.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ED475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D4754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3. Постановление вступает в силу в </w:t>
      </w:r>
      <w:proofErr w:type="gramStart"/>
      <w:r w:rsidRPr="00ED4754">
        <w:rPr>
          <w:rFonts w:ascii="Times New Roman" w:hAnsi="Times New Roman"/>
          <w:sz w:val="20"/>
          <w:szCs w:val="20"/>
        </w:rPr>
        <w:t>день</w:t>
      </w:r>
      <w:proofErr w:type="gramEnd"/>
      <w:r w:rsidRPr="00ED4754">
        <w:rPr>
          <w:rFonts w:ascii="Times New Roman" w:hAnsi="Times New Roman"/>
          <w:sz w:val="20"/>
          <w:szCs w:val="20"/>
        </w:rPr>
        <w:t xml:space="preserve"> следующий за днём официального опубликования в печатном издании органа местного самоуправления «Уджейский вестник».</w:t>
      </w:r>
    </w:p>
    <w:p w:rsidR="00ED4754" w:rsidRPr="00ED4754" w:rsidRDefault="00ED4754" w:rsidP="00ED47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Глава </w:t>
      </w:r>
      <w:r>
        <w:rPr>
          <w:rFonts w:ascii="Times New Roman" w:hAnsi="Times New Roman"/>
          <w:sz w:val="20"/>
          <w:szCs w:val="20"/>
        </w:rPr>
        <w:t xml:space="preserve">Уджейского </w:t>
      </w:r>
      <w:bookmarkStart w:id="0" w:name="_GoBack"/>
      <w:bookmarkEnd w:id="0"/>
      <w:r w:rsidRPr="00ED4754">
        <w:rPr>
          <w:rFonts w:ascii="Times New Roman" w:hAnsi="Times New Roman"/>
          <w:sz w:val="20"/>
          <w:szCs w:val="20"/>
        </w:rPr>
        <w:t>сельсовета                                                         Ю.А. Власова</w:t>
      </w:r>
    </w:p>
    <w:p w:rsidR="00ED4754" w:rsidRPr="00ED4754" w:rsidRDefault="00ED4754" w:rsidP="00ED47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Pr="00ED4754">
        <w:rPr>
          <w:rFonts w:ascii="Times New Roman" w:hAnsi="Times New Roman"/>
          <w:sz w:val="20"/>
          <w:szCs w:val="20"/>
        </w:rPr>
        <w:t xml:space="preserve">    </w:t>
      </w:r>
      <w:r w:rsidRPr="00ED4754">
        <w:rPr>
          <w:rFonts w:ascii="Times New Roman" w:hAnsi="Times New Roman"/>
          <w:sz w:val="20"/>
          <w:szCs w:val="20"/>
        </w:rPr>
        <w:t>Приложение к постановлению</w:t>
      </w:r>
    </w:p>
    <w:p w:rsidR="00ED4754" w:rsidRPr="00ED4754" w:rsidRDefault="00ED4754" w:rsidP="00ED47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администрации Уджейского</w:t>
      </w:r>
    </w:p>
    <w:p w:rsidR="00ED4754" w:rsidRPr="00ED4754" w:rsidRDefault="00ED4754" w:rsidP="00ED47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сельсовета 09.02.2023 №06-П</w:t>
      </w:r>
    </w:p>
    <w:p w:rsidR="00ED4754" w:rsidRPr="00ED4754" w:rsidRDefault="00ED4754" w:rsidP="00ED47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4754">
        <w:rPr>
          <w:rFonts w:ascii="Times New Roman" w:hAnsi="Times New Roman"/>
          <w:b/>
          <w:sz w:val="20"/>
          <w:szCs w:val="20"/>
        </w:rPr>
        <w:t>ПОРЯДОК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4754">
        <w:rPr>
          <w:rFonts w:ascii="Times New Roman" w:hAnsi="Times New Roman"/>
          <w:b/>
          <w:sz w:val="20"/>
          <w:szCs w:val="20"/>
        </w:rPr>
        <w:t>проведения антикоррупционной экспертизы нормативных правовых актов и проектов нормативных правовых актов в администрации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4754">
        <w:rPr>
          <w:rFonts w:ascii="Times New Roman" w:hAnsi="Times New Roman"/>
          <w:b/>
          <w:sz w:val="20"/>
          <w:szCs w:val="20"/>
        </w:rPr>
        <w:t>Уджейского сельсовета (далее-Порядок)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ED4754">
        <w:rPr>
          <w:rFonts w:ascii="Times New Roman" w:hAnsi="Times New Roman"/>
          <w:sz w:val="20"/>
          <w:szCs w:val="20"/>
        </w:rPr>
        <w:lastRenderedPageBreak/>
        <w:t>Настоящий Порядок разработан в соответствии с Конституцией Российской Федерации  Федеральным законом от 25.12.2008 №273-ФЗ «О противодействии коррупции», Федеральным законом от 17.07.2009 №172–ФЗ «Об антикоррупционной экспертизе нормативных правовых актов и проектов нормативных правовых актов», Постановлением Правительства РФ от 26.02.2010 №96 «Об антикоррупционной экспертизе нормативных правовых актов и проектов нормативных правовых актов», Законом Красноярского края от 07.07.2009 №8-3610 «О противодействии коррупции в</w:t>
      </w:r>
      <w:proofErr w:type="gramEnd"/>
      <w:r w:rsidRPr="00ED4754">
        <w:rPr>
          <w:rFonts w:ascii="Times New Roman" w:hAnsi="Times New Roman"/>
          <w:sz w:val="20"/>
          <w:szCs w:val="20"/>
        </w:rPr>
        <w:t xml:space="preserve"> Красноярском </w:t>
      </w:r>
      <w:proofErr w:type="gramStart"/>
      <w:r w:rsidRPr="00ED4754">
        <w:rPr>
          <w:rFonts w:ascii="Times New Roman" w:hAnsi="Times New Roman"/>
          <w:sz w:val="20"/>
          <w:szCs w:val="20"/>
        </w:rPr>
        <w:t>крае</w:t>
      </w:r>
      <w:proofErr w:type="gramEnd"/>
      <w:r w:rsidRPr="00ED4754">
        <w:rPr>
          <w:rFonts w:ascii="Times New Roman" w:hAnsi="Times New Roman"/>
          <w:sz w:val="20"/>
          <w:szCs w:val="20"/>
        </w:rPr>
        <w:t>» и иными нормативными правовыми актами Российской Федерации и Красноярского края.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1. Общие положения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в администрации Уджейского сельсовета.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1.2. В настоящем порядке под антикоррупционной экспертизой понимается деятельность, направленная на выявление в правовых актах </w:t>
      </w:r>
      <w:proofErr w:type="spellStart"/>
      <w:r w:rsidRPr="00ED4754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ED4754">
        <w:rPr>
          <w:rFonts w:ascii="Times New Roman" w:hAnsi="Times New Roman"/>
          <w:sz w:val="20"/>
          <w:szCs w:val="20"/>
        </w:rPr>
        <w:t xml:space="preserve"> факторов с целью их последующего устранения.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1.3. Основными принципами организации антикоррупционной экспертизы нормативных правовых актов (проектов правовых актов) являются: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1) обязательность проведения антикоррупционной экспертизы проектов нормативных правовых актов;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2) оценка нормативного правового акта во взаимосвязи с другими нормативными правовыми актами;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3) обоснованность</w:t>
      </w:r>
      <w:proofErr w:type="gramStart"/>
      <w:r w:rsidRPr="00ED475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ED4754">
        <w:rPr>
          <w:rFonts w:ascii="Times New Roman" w:hAnsi="Times New Roman"/>
          <w:sz w:val="20"/>
          <w:szCs w:val="20"/>
        </w:rPr>
        <w:t xml:space="preserve"> объективность и </w:t>
      </w:r>
      <w:proofErr w:type="spellStart"/>
      <w:r w:rsidRPr="00ED4754">
        <w:rPr>
          <w:rFonts w:ascii="Times New Roman" w:hAnsi="Times New Roman"/>
          <w:sz w:val="20"/>
          <w:szCs w:val="20"/>
        </w:rPr>
        <w:t>проверяемость</w:t>
      </w:r>
      <w:proofErr w:type="spellEnd"/>
      <w:r w:rsidRPr="00ED4754">
        <w:rPr>
          <w:rFonts w:ascii="Times New Roman" w:hAnsi="Times New Roman"/>
          <w:sz w:val="20"/>
          <w:szCs w:val="20"/>
        </w:rPr>
        <w:t xml:space="preserve"> результатов экспертизы нормативных правовых актов ( проектов правовых актов) ;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4) компетентность лиц, проводящих антикоррупционную экспертизу нормативных правовых актов </w:t>
      </w:r>
      <w:proofErr w:type="gramStart"/>
      <w:r w:rsidRPr="00ED475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ED4754">
        <w:rPr>
          <w:rFonts w:ascii="Times New Roman" w:hAnsi="Times New Roman"/>
          <w:sz w:val="20"/>
          <w:szCs w:val="20"/>
        </w:rPr>
        <w:t>проектов правовых актов) ;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5) сотрудничество администрации Уджейского сельсовета с институтами гражданского общества при проведении антикоррупционной экспертизы нормативных правовых акто</w:t>
      </w:r>
      <w:proofErr w:type="gramStart"/>
      <w:r w:rsidRPr="00ED4754">
        <w:rPr>
          <w:rFonts w:ascii="Times New Roman" w:hAnsi="Times New Roman"/>
          <w:sz w:val="20"/>
          <w:szCs w:val="20"/>
        </w:rPr>
        <w:t>в(</w:t>
      </w:r>
      <w:proofErr w:type="gramEnd"/>
      <w:r w:rsidRPr="00ED4754">
        <w:rPr>
          <w:rFonts w:ascii="Times New Roman" w:hAnsi="Times New Roman"/>
          <w:sz w:val="20"/>
          <w:szCs w:val="20"/>
        </w:rPr>
        <w:t xml:space="preserve"> проектов нормативных правовых актов).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1.4. Антикоррупционная экспертиза нормативных правовых актов  и проектов нормативных правовых актов  администрации Уджейского сельсовета проводится заместителем главы сельсовета согласно методике проведения антикоррупционной экспертизы нормативных правовых актов  и проектов нормативных правовых актов</w:t>
      </w:r>
      <w:proofErr w:type="gramStart"/>
      <w:r w:rsidRPr="00ED475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ED4754">
        <w:rPr>
          <w:rFonts w:ascii="Times New Roman" w:hAnsi="Times New Roman"/>
          <w:sz w:val="20"/>
          <w:szCs w:val="20"/>
        </w:rPr>
        <w:t xml:space="preserve">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</w:t>
      </w:r>
    </w:p>
    <w:p w:rsidR="00ED4754" w:rsidRPr="00ED4754" w:rsidRDefault="00ED4754" w:rsidP="00ED47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2.Порядок проведения антикоррупционной экспертизы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нормативных правовых актов и проектов нормативных правовых актов</w:t>
      </w:r>
    </w:p>
    <w:p w:rsidR="00ED4754" w:rsidRPr="00ED4754" w:rsidRDefault="00ED4754" w:rsidP="00ED47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2.1. Антикоррупционная экспертиза нормативных правовых актов  и проектов нормативных правовых актов  администрации Уджейского сельсовета проводится при проведении их правовой экспертизы и мониторинге их применения.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2.2. Заместитель главы администрации в случае обнаружения в нормативных правовых актах </w:t>
      </w:r>
      <w:proofErr w:type="gramStart"/>
      <w:r w:rsidRPr="00ED475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ED4754">
        <w:rPr>
          <w:rFonts w:ascii="Times New Roman" w:hAnsi="Times New Roman"/>
          <w:sz w:val="20"/>
          <w:szCs w:val="20"/>
        </w:rPr>
        <w:t xml:space="preserve">проектах нормативных правовых актов) </w:t>
      </w:r>
      <w:proofErr w:type="spellStart"/>
      <w:r w:rsidRPr="00ED4754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ED4754">
        <w:rPr>
          <w:rFonts w:ascii="Times New Roman" w:hAnsi="Times New Roman"/>
          <w:sz w:val="20"/>
          <w:szCs w:val="20"/>
        </w:rPr>
        <w:t xml:space="preserve"> факторов, принятие мер по устранению которых не относится к её компетенции, информирует об этом органы прокуратуры.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2.3.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2.4. Срок проведения антикоррупционной экспертизы: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- правовых актов 7 дней;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- проектов правовых актов 7 дней.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2.5. По результатам антикоррупционной экспертизы  правовых актов  и проектов  правовых актов  администрации Уджейского сельсовета составляется заключение </w:t>
      </w:r>
      <w:proofErr w:type="gramStart"/>
      <w:r w:rsidRPr="00ED475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ED4754">
        <w:rPr>
          <w:rFonts w:ascii="Times New Roman" w:hAnsi="Times New Roman"/>
          <w:sz w:val="20"/>
          <w:szCs w:val="20"/>
        </w:rPr>
        <w:t>приложение к настоящему Порядку), в котором указываются: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- выявленные </w:t>
      </w:r>
      <w:proofErr w:type="spellStart"/>
      <w:r w:rsidRPr="00ED4754">
        <w:rPr>
          <w:rFonts w:ascii="Times New Roman" w:hAnsi="Times New Roman"/>
          <w:sz w:val="20"/>
          <w:szCs w:val="20"/>
        </w:rPr>
        <w:t>коррупциогенные</w:t>
      </w:r>
      <w:proofErr w:type="spellEnd"/>
      <w:r w:rsidRPr="00ED4754">
        <w:rPr>
          <w:rFonts w:ascii="Times New Roman" w:hAnsi="Times New Roman"/>
          <w:sz w:val="20"/>
          <w:szCs w:val="20"/>
        </w:rPr>
        <w:t xml:space="preserve"> факторы </w:t>
      </w:r>
      <w:proofErr w:type="gramStart"/>
      <w:r w:rsidRPr="00ED475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ED4754">
        <w:rPr>
          <w:rFonts w:ascii="Times New Roman" w:hAnsi="Times New Roman"/>
          <w:sz w:val="20"/>
          <w:szCs w:val="20"/>
        </w:rPr>
        <w:t>с указанием структурных единиц проекта правового акта и ссылок на соответствующие положения методики);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- предложения по устранению </w:t>
      </w:r>
      <w:proofErr w:type="spellStart"/>
      <w:r w:rsidRPr="00ED4754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ED4754">
        <w:rPr>
          <w:rFonts w:ascii="Times New Roman" w:hAnsi="Times New Roman"/>
          <w:sz w:val="20"/>
          <w:szCs w:val="20"/>
        </w:rPr>
        <w:t xml:space="preserve"> факторов и </w:t>
      </w:r>
      <w:proofErr w:type="gramStart"/>
      <w:r w:rsidRPr="00ED475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ED4754">
        <w:rPr>
          <w:rFonts w:ascii="Times New Roman" w:hAnsi="Times New Roman"/>
          <w:sz w:val="20"/>
          <w:szCs w:val="20"/>
        </w:rPr>
        <w:t xml:space="preserve">или) негативные последствия сохранения в проекте закона выявленных </w:t>
      </w:r>
      <w:proofErr w:type="spellStart"/>
      <w:r w:rsidRPr="00ED4754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ED4754">
        <w:rPr>
          <w:rFonts w:ascii="Times New Roman" w:hAnsi="Times New Roman"/>
          <w:sz w:val="20"/>
          <w:szCs w:val="20"/>
        </w:rPr>
        <w:t xml:space="preserve"> факторов.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В случае</w:t>
      </w:r>
      <w:proofErr w:type="gramStart"/>
      <w:r w:rsidRPr="00ED475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ED4754">
        <w:rPr>
          <w:rFonts w:ascii="Times New Roman" w:hAnsi="Times New Roman"/>
          <w:sz w:val="20"/>
          <w:szCs w:val="20"/>
        </w:rPr>
        <w:t xml:space="preserve"> если при проведении антикоррупционной </w:t>
      </w:r>
      <w:proofErr w:type="spellStart"/>
      <w:r w:rsidRPr="00ED4754">
        <w:rPr>
          <w:rFonts w:ascii="Times New Roman" w:hAnsi="Times New Roman"/>
          <w:sz w:val="20"/>
          <w:szCs w:val="20"/>
        </w:rPr>
        <w:t>эксперизы</w:t>
      </w:r>
      <w:proofErr w:type="spellEnd"/>
      <w:r w:rsidRPr="00ED4754">
        <w:rPr>
          <w:rFonts w:ascii="Times New Roman" w:hAnsi="Times New Roman"/>
          <w:sz w:val="20"/>
          <w:szCs w:val="20"/>
        </w:rPr>
        <w:t xml:space="preserve"> проекта правового акта </w:t>
      </w:r>
      <w:proofErr w:type="spellStart"/>
      <w:r w:rsidRPr="00ED4754">
        <w:rPr>
          <w:rFonts w:ascii="Times New Roman" w:hAnsi="Times New Roman"/>
          <w:sz w:val="20"/>
          <w:szCs w:val="20"/>
        </w:rPr>
        <w:t>коррупциогенные</w:t>
      </w:r>
      <w:proofErr w:type="spellEnd"/>
      <w:r w:rsidRPr="00ED4754">
        <w:rPr>
          <w:rFonts w:ascii="Times New Roman" w:hAnsi="Times New Roman"/>
          <w:sz w:val="20"/>
          <w:szCs w:val="20"/>
        </w:rPr>
        <w:t xml:space="preserve"> факторы не выявлены, соответствующий вывод отражается в указанном заключении.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2.6. Заключение носит рекомендательный характер и подлежит обязательному рассмотрению.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2.7. Проекты правовых актов</w:t>
      </w:r>
      <w:proofErr w:type="gramStart"/>
      <w:r w:rsidRPr="00ED475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ED4754">
        <w:rPr>
          <w:rFonts w:ascii="Times New Roman" w:hAnsi="Times New Roman"/>
          <w:sz w:val="20"/>
          <w:szCs w:val="20"/>
        </w:rPr>
        <w:t xml:space="preserve"> содержащие </w:t>
      </w:r>
      <w:proofErr w:type="spellStart"/>
      <w:r w:rsidRPr="00ED4754">
        <w:rPr>
          <w:rFonts w:ascii="Times New Roman" w:hAnsi="Times New Roman"/>
          <w:sz w:val="20"/>
          <w:szCs w:val="20"/>
        </w:rPr>
        <w:t>коррупциогенные</w:t>
      </w:r>
      <w:proofErr w:type="spellEnd"/>
      <w:r w:rsidRPr="00ED4754">
        <w:rPr>
          <w:rFonts w:ascii="Times New Roman" w:hAnsi="Times New Roman"/>
          <w:sz w:val="20"/>
          <w:szCs w:val="20"/>
        </w:rPr>
        <w:t xml:space="preserve"> факторы, подлежат доработке и повторной антикоррупционной экспертизе.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2.8. В случае возникновения у разработчиков проекта при оценке указанных в заключении </w:t>
      </w:r>
      <w:proofErr w:type="spellStart"/>
      <w:r w:rsidRPr="00ED4754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ED4754">
        <w:rPr>
          <w:rFonts w:ascii="Times New Roman" w:hAnsi="Times New Roman"/>
          <w:sz w:val="20"/>
          <w:szCs w:val="20"/>
        </w:rPr>
        <w:t xml:space="preserve"> факторов разногласий такие разногласия оформляются в письменном виде в течение 3 дней со дня получения заключения по результатам </w:t>
      </w:r>
      <w:proofErr w:type="spellStart"/>
      <w:r w:rsidRPr="00ED4754">
        <w:rPr>
          <w:rFonts w:ascii="Times New Roman" w:hAnsi="Times New Roman"/>
          <w:sz w:val="20"/>
          <w:szCs w:val="20"/>
        </w:rPr>
        <w:t>экспертизы</w:t>
      </w:r>
      <w:proofErr w:type="gramStart"/>
      <w:r w:rsidRPr="00ED4754">
        <w:rPr>
          <w:rFonts w:ascii="Times New Roman" w:hAnsi="Times New Roman"/>
          <w:sz w:val="20"/>
          <w:szCs w:val="20"/>
        </w:rPr>
        <w:t>.В</w:t>
      </w:r>
      <w:proofErr w:type="spellEnd"/>
      <w:proofErr w:type="gramEnd"/>
      <w:r w:rsidRPr="00ED4754">
        <w:rPr>
          <w:rFonts w:ascii="Times New Roman" w:hAnsi="Times New Roman"/>
          <w:sz w:val="20"/>
          <w:szCs w:val="20"/>
        </w:rPr>
        <w:t xml:space="preserve"> случае , если разногласия при рассмотрении нормативного  правового акта не урегулированы, они выносятся на рассмотрение Главе сельсовета 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ED4754" w:rsidRPr="00ED4754" w:rsidRDefault="00ED4754" w:rsidP="00ED47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lastRenderedPageBreak/>
        <w:t>3. Независимая антикоррупционная экспертиза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правовых актов и проектов правовых актов</w:t>
      </w:r>
    </w:p>
    <w:p w:rsidR="00ED4754" w:rsidRPr="00ED4754" w:rsidRDefault="00ED4754" w:rsidP="00ED47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3.1. </w:t>
      </w:r>
      <w:proofErr w:type="gramStart"/>
      <w:r w:rsidRPr="00ED4754">
        <w:rPr>
          <w:rFonts w:ascii="Times New Roman" w:hAnsi="Times New Roman"/>
          <w:sz w:val="20"/>
          <w:szCs w:val="20"/>
          <w:shd w:val="clear" w:color="auto" w:fill="FFFFFF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10" w:anchor="block_1000" w:history="1">
        <w:r w:rsidRPr="00ED4754">
          <w:rPr>
            <w:rStyle w:val="af2"/>
            <w:rFonts w:eastAsiaTheme="majorEastAsia"/>
            <w:color w:val="auto"/>
            <w:sz w:val="20"/>
            <w:szCs w:val="20"/>
            <w:shd w:val="clear" w:color="auto" w:fill="FFFFFF"/>
          </w:rPr>
          <w:t>аккредитованными</w:t>
        </w:r>
      </w:hyperlink>
      <w:r w:rsidRPr="00ED4754">
        <w:rPr>
          <w:rFonts w:ascii="Times New Roman" w:hAnsi="Times New Roman"/>
          <w:sz w:val="20"/>
          <w:szCs w:val="20"/>
          <w:shd w:val="clear" w:color="auto" w:fill="FFFFFF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11" w:anchor="block_2000" w:history="1">
        <w:r w:rsidRPr="00ED4754">
          <w:rPr>
            <w:rStyle w:val="af2"/>
            <w:rFonts w:eastAsiaTheme="majorEastAsia"/>
            <w:color w:val="auto"/>
            <w:sz w:val="20"/>
            <w:szCs w:val="20"/>
            <w:shd w:val="clear" w:color="auto" w:fill="FFFFFF"/>
          </w:rPr>
          <w:t>методикой</w:t>
        </w:r>
      </w:hyperlink>
      <w:r w:rsidRPr="00ED4754">
        <w:rPr>
          <w:rFonts w:ascii="Times New Roman" w:hAnsi="Times New Roman"/>
          <w:sz w:val="20"/>
          <w:szCs w:val="20"/>
          <w:shd w:val="clear" w:color="auto" w:fill="FFFFFF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2" w:history="1">
        <w:r w:rsidRPr="00ED4754">
          <w:rPr>
            <w:rStyle w:val="af2"/>
            <w:rFonts w:eastAsiaTheme="majorEastAsia"/>
            <w:color w:val="auto"/>
            <w:sz w:val="20"/>
            <w:szCs w:val="20"/>
            <w:shd w:val="clear" w:color="auto" w:fill="FFFFFF"/>
          </w:rPr>
          <w:t>постановлением</w:t>
        </w:r>
      </w:hyperlink>
      <w:r w:rsidRPr="00ED4754">
        <w:rPr>
          <w:rFonts w:ascii="Times New Roman" w:hAnsi="Times New Roman"/>
          <w:sz w:val="20"/>
          <w:szCs w:val="20"/>
          <w:shd w:val="clear" w:color="auto" w:fill="FFFFFF"/>
        </w:rPr>
        <w:t xml:space="preserve"> Правительства Российской Федерации от 26 февраля 2010г. №96.</w:t>
      </w:r>
      <w:proofErr w:type="gramEnd"/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>3.2. Финансирование расходов на проведение общественной (независимой) антикоррупционной экспертизы осуществляется её инициатором за счет собственных средств.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3.3. </w:t>
      </w:r>
      <w:proofErr w:type="gramStart"/>
      <w:r w:rsidRPr="00ED4754">
        <w:rPr>
          <w:rFonts w:ascii="Times New Roman" w:hAnsi="Times New Roman"/>
          <w:sz w:val="20"/>
          <w:szCs w:val="20"/>
        </w:rPr>
        <w:t>Экспертное заключение по форме, утверждаемой в соответствии с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актов», может направляться в администрацию Уджейского сельсовета по почте, в виде электронного документа по электронной почте или иным способом</w:t>
      </w:r>
      <w:proofErr w:type="gramEnd"/>
      <w:r w:rsidRPr="00ED4754">
        <w:rPr>
          <w:rFonts w:ascii="Times New Roman" w:hAnsi="Times New Roman"/>
          <w:sz w:val="20"/>
          <w:szCs w:val="20"/>
        </w:rPr>
        <w:t>.</w:t>
      </w:r>
    </w:p>
    <w:p w:rsidR="00ED4754" w:rsidRPr="00ED4754" w:rsidRDefault="00ED4754" w:rsidP="00ED47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4754">
        <w:rPr>
          <w:rFonts w:ascii="Times New Roman" w:hAnsi="Times New Roman"/>
          <w:sz w:val="20"/>
          <w:szCs w:val="20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 w:rsidRPr="00ED4754">
        <w:rPr>
          <w:rFonts w:ascii="Times New Roman" w:hAnsi="Times New Roman"/>
          <w:sz w:val="20"/>
          <w:szCs w:val="20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ED4754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ED4754">
        <w:rPr>
          <w:rFonts w:ascii="Times New Roman" w:hAnsi="Times New Roman"/>
          <w:sz w:val="20"/>
          <w:szCs w:val="20"/>
        </w:rPr>
        <w:t xml:space="preserve"> факторах, или предложений о способе устранения выявленных </w:t>
      </w:r>
      <w:proofErr w:type="spellStart"/>
      <w:r w:rsidRPr="00ED4754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ED4754">
        <w:rPr>
          <w:rFonts w:ascii="Times New Roman" w:hAnsi="Times New Roman"/>
          <w:sz w:val="20"/>
          <w:szCs w:val="20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ED4754">
        <w:rPr>
          <w:rFonts w:ascii="Times New Roman" w:hAnsi="Times New Roman"/>
          <w:sz w:val="20"/>
          <w:szCs w:val="20"/>
        </w:rPr>
        <w:t>коррупциогенным</w:t>
      </w:r>
      <w:proofErr w:type="spellEnd"/>
      <w:r w:rsidRPr="00ED4754">
        <w:rPr>
          <w:rFonts w:ascii="Times New Roman" w:hAnsi="Times New Roman"/>
          <w:sz w:val="20"/>
          <w:szCs w:val="20"/>
        </w:rPr>
        <w:t xml:space="preserve"> фактором.</w:t>
      </w:r>
      <w:proofErr w:type="gramEnd"/>
    </w:p>
    <w:p w:rsidR="00ED4754" w:rsidRPr="00A47D54" w:rsidRDefault="00ED4754" w:rsidP="00ED4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F93" w:rsidRDefault="00011F93" w:rsidP="00DE493D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>___________________________________________________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DE493D" w:rsidRDefault="00DE493D" w:rsidP="00DE49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DE493D" w:rsidSect="00683140">
      <w:headerReference w:type="even" r:id="rId13"/>
      <w:headerReference w:type="default" r:id="rId14"/>
      <w:footerReference w:type="even" r:id="rId15"/>
      <w:pgSz w:w="11907" w:h="16840" w:code="9"/>
      <w:pgMar w:top="851" w:right="1020" w:bottom="426" w:left="1276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78" w:rsidRDefault="00BF6578" w:rsidP="00C923D2">
      <w:pPr>
        <w:spacing w:after="0" w:line="240" w:lineRule="auto"/>
      </w:pPr>
      <w:r>
        <w:separator/>
      </w:r>
    </w:p>
  </w:endnote>
  <w:endnote w:type="continuationSeparator" w:id="0">
    <w:p w:rsidR="00BF6578" w:rsidRDefault="00BF6578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78" w:rsidRDefault="00BF6578" w:rsidP="00C923D2">
      <w:pPr>
        <w:spacing w:after="0" w:line="240" w:lineRule="auto"/>
      </w:pPr>
      <w:r>
        <w:separator/>
      </w:r>
    </w:p>
  </w:footnote>
  <w:footnote w:type="continuationSeparator" w:id="0">
    <w:p w:rsidR="00BF6578" w:rsidRDefault="00BF6578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4754">
      <w:rPr>
        <w:rStyle w:val="a8"/>
        <w:noProof/>
      </w:rPr>
      <w:t>4</w:t>
    </w:r>
    <w:r>
      <w:rPr>
        <w:rStyle w:val="a8"/>
      </w:rPr>
      <w:fldChar w:fldCharType="end"/>
    </w:r>
  </w:p>
  <w:p w:rsidR="000F3464" w:rsidRDefault="000F3464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EE8513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417BDE"/>
    <w:multiLevelType w:val="hybridMultilevel"/>
    <w:tmpl w:val="07D6FBB8"/>
    <w:lvl w:ilvl="0" w:tplc="7208FFC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315FA"/>
    <w:multiLevelType w:val="hybridMultilevel"/>
    <w:tmpl w:val="B7BC2BBC"/>
    <w:lvl w:ilvl="0" w:tplc="37EE1F6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1C690D"/>
    <w:multiLevelType w:val="hybridMultilevel"/>
    <w:tmpl w:val="E33E560C"/>
    <w:lvl w:ilvl="0" w:tplc="64963812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3B6FB7"/>
    <w:multiLevelType w:val="multilevel"/>
    <w:tmpl w:val="091236C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0BB0FC8"/>
    <w:multiLevelType w:val="hybridMultilevel"/>
    <w:tmpl w:val="9CE22634"/>
    <w:lvl w:ilvl="0" w:tplc="1B108C0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5104F5"/>
    <w:multiLevelType w:val="hybridMultilevel"/>
    <w:tmpl w:val="EE9A3C32"/>
    <w:lvl w:ilvl="0" w:tplc="D298B80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BA15C2"/>
    <w:multiLevelType w:val="multilevel"/>
    <w:tmpl w:val="9688851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Arial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42B2C4F"/>
    <w:multiLevelType w:val="multilevel"/>
    <w:tmpl w:val="49D0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0443C"/>
    <w:multiLevelType w:val="multilevel"/>
    <w:tmpl w:val="E7D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6"/>
  </w:num>
  <w:num w:numId="5">
    <w:abstractNumId w:val="12"/>
  </w:num>
  <w:num w:numId="6">
    <w:abstractNumId w:val="21"/>
  </w:num>
  <w:num w:numId="7">
    <w:abstractNumId w:val="18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4"/>
  </w:num>
  <w:num w:numId="18">
    <w:abstractNumId w:val="19"/>
  </w:num>
  <w:num w:numId="19">
    <w:abstractNumId w:val="16"/>
  </w:num>
  <w:num w:numId="20">
    <w:abstractNumId w:val="3"/>
  </w:num>
  <w:num w:numId="21">
    <w:abstractNumId w:val="11"/>
  </w:num>
  <w:num w:numId="22">
    <w:abstractNumId w:val="9"/>
  </w:num>
  <w:num w:numId="23">
    <w:abstractNumId w:val="8"/>
  </w:num>
  <w:num w:numId="2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37B94"/>
    <w:rsid w:val="00046E6F"/>
    <w:rsid w:val="00087AEF"/>
    <w:rsid w:val="00095EBA"/>
    <w:rsid w:val="000A0AEB"/>
    <w:rsid w:val="000D07A7"/>
    <w:rsid w:val="000E42FE"/>
    <w:rsid w:val="000F3464"/>
    <w:rsid w:val="000F511B"/>
    <w:rsid w:val="00107334"/>
    <w:rsid w:val="001153E7"/>
    <w:rsid w:val="00126467"/>
    <w:rsid w:val="00127E6C"/>
    <w:rsid w:val="00137502"/>
    <w:rsid w:val="00147A1D"/>
    <w:rsid w:val="001B26B5"/>
    <w:rsid w:val="001F7A88"/>
    <w:rsid w:val="002417A4"/>
    <w:rsid w:val="002478C0"/>
    <w:rsid w:val="00254A81"/>
    <w:rsid w:val="00273B4C"/>
    <w:rsid w:val="002B2EDE"/>
    <w:rsid w:val="002C4797"/>
    <w:rsid w:val="002D2644"/>
    <w:rsid w:val="002E3DFC"/>
    <w:rsid w:val="002E7448"/>
    <w:rsid w:val="00326E31"/>
    <w:rsid w:val="0033355F"/>
    <w:rsid w:val="00345BF4"/>
    <w:rsid w:val="0035262A"/>
    <w:rsid w:val="00360711"/>
    <w:rsid w:val="00377E2F"/>
    <w:rsid w:val="0038403B"/>
    <w:rsid w:val="003A505E"/>
    <w:rsid w:val="003A51A8"/>
    <w:rsid w:val="003A7C3C"/>
    <w:rsid w:val="003B2152"/>
    <w:rsid w:val="003B5A43"/>
    <w:rsid w:val="003D54FB"/>
    <w:rsid w:val="004506AF"/>
    <w:rsid w:val="00456082"/>
    <w:rsid w:val="00477E2C"/>
    <w:rsid w:val="00486092"/>
    <w:rsid w:val="004A3576"/>
    <w:rsid w:val="004C7A44"/>
    <w:rsid w:val="005166B4"/>
    <w:rsid w:val="0056022F"/>
    <w:rsid w:val="00582777"/>
    <w:rsid w:val="005B31A6"/>
    <w:rsid w:val="005B353B"/>
    <w:rsid w:val="005C0051"/>
    <w:rsid w:val="005C14DA"/>
    <w:rsid w:val="005E2ABD"/>
    <w:rsid w:val="005E5FDA"/>
    <w:rsid w:val="005E7C91"/>
    <w:rsid w:val="00607EAE"/>
    <w:rsid w:val="006616DB"/>
    <w:rsid w:val="00683140"/>
    <w:rsid w:val="006A6105"/>
    <w:rsid w:val="006B6BA5"/>
    <w:rsid w:val="006E4205"/>
    <w:rsid w:val="00733F6B"/>
    <w:rsid w:val="00750BF1"/>
    <w:rsid w:val="00760025"/>
    <w:rsid w:val="00761807"/>
    <w:rsid w:val="007618C8"/>
    <w:rsid w:val="00794CA7"/>
    <w:rsid w:val="007A103E"/>
    <w:rsid w:val="007A7A3B"/>
    <w:rsid w:val="007C1DCE"/>
    <w:rsid w:val="007F136F"/>
    <w:rsid w:val="00830381"/>
    <w:rsid w:val="008470E9"/>
    <w:rsid w:val="00854930"/>
    <w:rsid w:val="00871351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903DC"/>
    <w:rsid w:val="009A2FAE"/>
    <w:rsid w:val="009E2A7C"/>
    <w:rsid w:val="009F0DDD"/>
    <w:rsid w:val="00A44099"/>
    <w:rsid w:val="00A46F61"/>
    <w:rsid w:val="00A62050"/>
    <w:rsid w:val="00A937F4"/>
    <w:rsid w:val="00AB0C79"/>
    <w:rsid w:val="00AC61BD"/>
    <w:rsid w:val="00AE32FB"/>
    <w:rsid w:val="00B76220"/>
    <w:rsid w:val="00B85BD2"/>
    <w:rsid w:val="00B9412A"/>
    <w:rsid w:val="00B97D47"/>
    <w:rsid w:val="00BA3202"/>
    <w:rsid w:val="00BF6578"/>
    <w:rsid w:val="00C03FD0"/>
    <w:rsid w:val="00C35961"/>
    <w:rsid w:val="00C3678A"/>
    <w:rsid w:val="00C36AB2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B32C3"/>
    <w:rsid w:val="00DB6680"/>
    <w:rsid w:val="00DD42F3"/>
    <w:rsid w:val="00DD71EB"/>
    <w:rsid w:val="00DE493D"/>
    <w:rsid w:val="00DF144D"/>
    <w:rsid w:val="00E22468"/>
    <w:rsid w:val="00EC0074"/>
    <w:rsid w:val="00EC6936"/>
    <w:rsid w:val="00ED4754"/>
    <w:rsid w:val="00F21483"/>
    <w:rsid w:val="00F32145"/>
    <w:rsid w:val="00F33502"/>
    <w:rsid w:val="00F41901"/>
    <w:rsid w:val="00F45977"/>
    <w:rsid w:val="00F47C6C"/>
    <w:rsid w:val="00F510A4"/>
    <w:rsid w:val="00F623E1"/>
    <w:rsid w:val="00F71AE4"/>
    <w:rsid w:val="00F8658F"/>
    <w:rsid w:val="00FA0632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9763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97633/990e2e689b50a91dcb523bf4c6cdbd6c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ase.garant.ru/70211164/53f89421bbdaf741eb2d1ecc4ddb4c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F674-6321-464B-B6B3-44D0CA01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96</cp:revision>
  <cp:lastPrinted>2023-02-14T06:50:00Z</cp:lastPrinted>
  <dcterms:created xsi:type="dcterms:W3CDTF">2021-03-16T05:41:00Z</dcterms:created>
  <dcterms:modified xsi:type="dcterms:W3CDTF">2023-02-14T07:07:00Z</dcterms:modified>
</cp:coreProperties>
</file>