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5F0BED" w:rsidRDefault="005E7C91" w:rsidP="00DA6198">
      <w:pPr>
        <w:spacing w:after="0" w:line="240" w:lineRule="auto"/>
        <w:jc w:val="center"/>
        <w:rPr>
          <w:rFonts w:ascii="Times New Roman" w:hAnsi="Times New Roman"/>
          <w:b/>
          <w:sz w:val="96"/>
          <w:szCs w:val="96"/>
        </w:rPr>
      </w:pPr>
      <w:r w:rsidRPr="005F0BED">
        <w:rPr>
          <w:rFonts w:ascii="Times New Roman" w:hAnsi="Times New Roman"/>
          <w:b/>
          <w:sz w:val="96"/>
          <w:szCs w:val="96"/>
        </w:rPr>
        <w:t>Уджейский</w:t>
      </w:r>
    </w:p>
    <w:p w:rsidR="005E7C91" w:rsidRPr="005F0BED" w:rsidRDefault="005E7C91" w:rsidP="00DA6198">
      <w:pPr>
        <w:spacing w:after="0" w:line="240" w:lineRule="auto"/>
        <w:jc w:val="center"/>
        <w:rPr>
          <w:rFonts w:ascii="Times New Roman" w:hAnsi="Times New Roman"/>
          <w:b/>
          <w:sz w:val="96"/>
          <w:szCs w:val="96"/>
        </w:rPr>
      </w:pPr>
      <w:r w:rsidRPr="005F0BED">
        <w:rPr>
          <w:rFonts w:ascii="Times New Roman" w:hAnsi="Times New Roman"/>
          <w:b/>
          <w:sz w:val="96"/>
          <w:szCs w:val="96"/>
        </w:rPr>
        <w:t>вестник</w:t>
      </w:r>
    </w:p>
    <w:p w:rsidR="00760025" w:rsidRPr="005F0BED" w:rsidRDefault="005E7C91" w:rsidP="00DA6198">
      <w:pPr>
        <w:spacing w:after="0" w:line="240" w:lineRule="auto"/>
        <w:jc w:val="center"/>
        <w:rPr>
          <w:rFonts w:ascii="Times New Roman" w:hAnsi="Times New Roman"/>
          <w:b/>
          <w:sz w:val="28"/>
          <w:szCs w:val="28"/>
        </w:rPr>
      </w:pPr>
      <w:r w:rsidRPr="005F0BED">
        <w:rPr>
          <w:rFonts w:ascii="Times New Roman" w:hAnsi="Times New Roman"/>
          <w:b/>
          <w:sz w:val="28"/>
          <w:szCs w:val="28"/>
        </w:rPr>
        <w:t>Печатное издание</w:t>
      </w:r>
      <w:r w:rsidR="00760025" w:rsidRPr="005F0BED">
        <w:rPr>
          <w:rFonts w:ascii="Times New Roman" w:hAnsi="Times New Roman"/>
          <w:b/>
          <w:sz w:val="28"/>
          <w:szCs w:val="28"/>
        </w:rPr>
        <w:t xml:space="preserve"> органа местного самоуправления</w:t>
      </w:r>
    </w:p>
    <w:p w:rsidR="005E7C91" w:rsidRPr="005F0BED" w:rsidRDefault="005E7C91" w:rsidP="00DA6198">
      <w:pPr>
        <w:spacing w:after="0" w:line="240" w:lineRule="auto"/>
        <w:jc w:val="center"/>
        <w:rPr>
          <w:rFonts w:ascii="Times New Roman" w:hAnsi="Times New Roman"/>
          <w:b/>
          <w:sz w:val="28"/>
          <w:szCs w:val="28"/>
        </w:rPr>
      </w:pPr>
      <w:r w:rsidRPr="005F0BED">
        <w:rPr>
          <w:rFonts w:ascii="Times New Roman" w:hAnsi="Times New Roman"/>
          <w:b/>
          <w:sz w:val="28"/>
          <w:szCs w:val="28"/>
        </w:rPr>
        <w:t>Уджейского</w:t>
      </w:r>
      <w:r w:rsidR="00760025" w:rsidRPr="005F0BED">
        <w:rPr>
          <w:rFonts w:ascii="Times New Roman" w:hAnsi="Times New Roman"/>
          <w:b/>
          <w:sz w:val="28"/>
          <w:szCs w:val="28"/>
        </w:rPr>
        <w:t xml:space="preserve"> </w:t>
      </w:r>
      <w:r w:rsidRPr="005F0BED">
        <w:rPr>
          <w:rFonts w:ascii="Times New Roman" w:hAnsi="Times New Roman"/>
          <w:b/>
          <w:sz w:val="28"/>
          <w:szCs w:val="28"/>
        </w:rPr>
        <w:t>Сельсовета</w:t>
      </w:r>
    </w:p>
    <w:p w:rsidR="005E7C91" w:rsidRPr="005F0BED" w:rsidRDefault="005E7C91" w:rsidP="00DA6198">
      <w:pPr>
        <w:spacing w:after="0" w:line="240" w:lineRule="auto"/>
        <w:jc w:val="center"/>
        <w:rPr>
          <w:rFonts w:ascii="Times New Roman" w:hAnsi="Times New Roman"/>
          <w:b/>
          <w:sz w:val="28"/>
          <w:szCs w:val="28"/>
        </w:rPr>
      </w:pPr>
    </w:p>
    <w:p w:rsidR="00F45977" w:rsidRPr="005F0BED" w:rsidRDefault="005E7C91" w:rsidP="00DA6198">
      <w:pPr>
        <w:pBdr>
          <w:bottom w:val="single" w:sz="12" w:space="1" w:color="auto"/>
        </w:pBdr>
        <w:spacing w:after="0" w:line="240" w:lineRule="auto"/>
        <w:rPr>
          <w:rFonts w:ascii="Times New Roman" w:hAnsi="Times New Roman"/>
          <w:b/>
          <w:sz w:val="28"/>
          <w:szCs w:val="28"/>
        </w:rPr>
      </w:pPr>
      <w:r w:rsidRPr="005F0BED">
        <w:rPr>
          <w:rFonts w:ascii="Times New Roman" w:hAnsi="Times New Roman"/>
          <w:b/>
          <w:sz w:val="28"/>
          <w:szCs w:val="28"/>
        </w:rPr>
        <w:t xml:space="preserve">с. Уджей                                      </w:t>
      </w:r>
      <w:r w:rsidR="00F623E1"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4E0534"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294105" w:rsidRPr="005F0BED">
        <w:rPr>
          <w:rFonts w:ascii="Times New Roman" w:hAnsi="Times New Roman"/>
          <w:b/>
          <w:sz w:val="28"/>
          <w:szCs w:val="28"/>
        </w:rPr>
        <w:t>2</w:t>
      </w:r>
      <w:r w:rsidR="00A046A3">
        <w:rPr>
          <w:rFonts w:ascii="Times New Roman" w:hAnsi="Times New Roman"/>
          <w:b/>
          <w:sz w:val="28"/>
          <w:szCs w:val="28"/>
        </w:rPr>
        <w:t>9</w:t>
      </w:r>
      <w:r w:rsidR="007C1DCE" w:rsidRPr="005F0BED">
        <w:rPr>
          <w:rFonts w:ascii="Times New Roman" w:hAnsi="Times New Roman"/>
          <w:b/>
          <w:sz w:val="28"/>
          <w:szCs w:val="28"/>
        </w:rPr>
        <w:t>(</w:t>
      </w:r>
      <w:r w:rsidR="00294105" w:rsidRPr="005F0BED">
        <w:rPr>
          <w:rFonts w:ascii="Times New Roman" w:hAnsi="Times New Roman"/>
          <w:b/>
          <w:sz w:val="28"/>
          <w:szCs w:val="28"/>
        </w:rPr>
        <w:t>3</w:t>
      </w:r>
      <w:r w:rsidR="005F0BED" w:rsidRPr="005F0BED">
        <w:rPr>
          <w:rFonts w:ascii="Times New Roman" w:hAnsi="Times New Roman"/>
          <w:b/>
          <w:sz w:val="28"/>
          <w:szCs w:val="28"/>
        </w:rPr>
        <w:t>5</w:t>
      </w:r>
      <w:r w:rsidR="00A046A3">
        <w:rPr>
          <w:rFonts w:ascii="Times New Roman" w:hAnsi="Times New Roman"/>
          <w:b/>
          <w:sz w:val="28"/>
          <w:szCs w:val="28"/>
        </w:rPr>
        <w:t>6</w:t>
      </w:r>
      <w:r w:rsidRPr="005F0BED">
        <w:rPr>
          <w:rFonts w:ascii="Times New Roman" w:hAnsi="Times New Roman"/>
          <w:b/>
          <w:sz w:val="28"/>
          <w:szCs w:val="28"/>
        </w:rPr>
        <w:t xml:space="preserve">)             </w:t>
      </w:r>
      <w:r w:rsidR="000213AD" w:rsidRPr="005F0BED">
        <w:rPr>
          <w:rFonts w:ascii="Times New Roman" w:hAnsi="Times New Roman"/>
          <w:b/>
          <w:sz w:val="28"/>
          <w:szCs w:val="28"/>
        </w:rPr>
        <w:t xml:space="preserve">    </w:t>
      </w:r>
      <w:r w:rsidRPr="005F0BED">
        <w:rPr>
          <w:rFonts w:ascii="Times New Roman" w:hAnsi="Times New Roman"/>
          <w:b/>
          <w:sz w:val="28"/>
          <w:szCs w:val="28"/>
        </w:rPr>
        <w:t xml:space="preserve">     </w:t>
      </w:r>
      <w:r w:rsidR="00225974" w:rsidRPr="005F0BED">
        <w:rPr>
          <w:rFonts w:ascii="Times New Roman" w:hAnsi="Times New Roman"/>
          <w:b/>
          <w:sz w:val="28"/>
          <w:szCs w:val="28"/>
        </w:rPr>
        <w:t xml:space="preserve"> </w:t>
      </w:r>
      <w:r w:rsidR="002B148B" w:rsidRPr="005F0BED">
        <w:rPr>
          <w:rFonts w:ascii="Times New Roman" w:hAnsi="Times New Roman"/>
          <w:b/>
          <w:sz w:val="28"/>
          <w:szCs w:val="28"/>
        </w:rPr>
        <w:t xml:space="preserve"> </w:t>
      </w:r>
      <w:r w:rsidRPr="005F0BED">
        <w:rPr>
          <w:rFonts w:ascii="Times New Roman" w:hAnsi="Times New Roman"/>
          <w:b/>
          <w:sz w:val="28"/>
          <w:szCs w:val="28"/>
        </w:rPr>
        <w:t xml:space="preserve">  </w:t>
      </w:r>
      <w:r w:rsidR="00294105" w:rsidRPr="005F0BED">
        <w:rPr>
          <w:rFonts w:ascii="Times New Roman" w:hAnsi="Times New Roman"/>
          <w:b/>
          <w:sz w:val="28"/>
          <w:szCs w:val="28"/>
        </w:rPr>
        <w:t xml:space="preserve"> </w:t>
      </w:r>
      <w:r w:rsidR="007C1DCE" w:rsidRPr="005F0BED">
        <w:rPr>
          <w:rFonts w:ascii="Times New Roman" w:hAnsi="Times New Roman"/>
          <w:b/>
          <w:sz w:val="28"/>
          <w:szCs w:val="28"/>
        </w:rPr>
        <w:t xml:space="preserve"> </w:t>
      </w:r>
      <w:r w:rsidR="00A046A3">
        <w:rPr>
          <w:rFonts w:ascii="Times New Roman" w:hAnsi="Times New Roman"/>
          <w:b/>
          <w:sz w:val="28"/>
          <w:szCs w:val="28"/>
        </w:rPr>
        <w:t>22</w:t>
      </w:r>
      <w:r w:rsidR="00B1691C">
        <w:rPr>
          <w:rFonts w:ascii="Times New Roman" w:hAnsi="Times New Roman"/>
          <w:b/>
          <w:sz w:val="28"/>
          <w:szCs w:val="28"/>
        </w:rPr>
        <w:t xml:space="preserve"> декабря</w:t>
      </w:r>
      <w:r w:rsidR="00683140" w:rsidRPr="005F0BED">
        <w:rPr>
          <w:rFonts w:ascii="Times New Roman" w:hAnsi="Times New Roman"/>
          <w:b/>
          <w:sz w:val="28"/>
          <w:szCs w:val="28"/>
        </w:rPr>
        <w:t xml:space="preserve"> </w:t>
      </w:r>
      <w:r w:rsidRPr="005F0BED">
        <w:rPr>
          <w:rFonts w:ascii="Times New Roman" w:hAnsi="Times New Roman"/>
          <w:b/>
          <w:sz w:val="28"/>
          <w:szCs w:val="28"/>
        </w:rPr>
        <w:t>202</w:t>
      </w:r>
      <w:r w:rsidR="00ED4754" w:rsidRPr="005F0BED">
        <w:rPr>
          <w:rFonts w:ascii="Times New Roman" w:hAnsi="Times New Roman"/>
          <w:b/>
          <w:sz w:val="28"/>
          <w:szCs w:val="28"/>
        </w:rPr>
        <w:t>3</w:t>
      </w:r>
      <w:r w:rsidR="00733F6B" w:rsidRPr="005F0BED">
        <w:rPr>
          <w:rFonts w:ascii="Times New Roman" w:hAnsi="Times New Roman"/>
          <w:b/>
          <w:sz w:val="28"/>
          <w:szCs w:val="28"/>
        </w:rPr>
        <w:t>г</w:t>
      </w:r>
    </w:p>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АДМИНИСТРАЦИЯ УДЖЕЙСКОГО СЕЛЬСОВЕТА</w:t>
      </w:r>
    </w:p>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КАРАТУЗСКОГО РАЙОНА</w:t>
      </w:r>
    </w:p>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xml:space="preserve">КРАСНОЯРСКОГО КРАЯ </w:t>
      </w:r>
    </w:p>
    <w:p w:rsidR="00A046A3" w:rsidRPr="00A046A3" w:rsidRDefault="00A046A3" w:rsidP="00A046A3">
      <w:pPr>
        <w:spacing w:after="0"/>
        <w:jc w:val="center"/>
        <w:rPr>
          <w:rFonts w:ascii="Times New Roman" w:hAnsi="Times New Roman"/>
          <w:b/>
          <w:sz w:val="18"/>
          <w:szCs w:val="18"/>
        </w:rPr>
      </w:pPr>
      <w:r w:rsidRPr="00A046A3">
        <w:rPr>
          <w:rFonts w:ascii="Times New Roman" w:hAnsi="Times New Roman"/>
          <w:b/>
          <w:sz w:val="18"/>
          <w:szCs w:val="18"/>
        </w:rPr>
        <w:t>ПОСТАНОВЛЕНИЕ</w:t>
      </w:r>
    </w:p>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19.12.2023</w:t>
      </w:r>
      <w:r w:rsidRPr="00A046A3">
        <w:rPr>
          <w:rFonts w:ascii="Times New Roman" w:hAnsi="Times New Roman"/>
          <w:sz w:val="18"/>
          <w:szCs w:val="18"/>
        </w:rPr>
        <w:tab/>
      </w:r>
      <w:r w:rsidRPr="00A046A3">
        <w:rPr>
          <w:rFonts w:ascii="Times New Roman" w:hAnsi="Times New Roman"/>
          <w:sz w:val="18"/>
          <w:szCs w:val="18"/>
        </w:rPr>
        <w:tab/>
        <w:t xml:space="preserve">           с</w:t>
      </w:r>
      <w:proofErr w:type="gramStart"/>
      <w:r w:rsidRPr="00A046A3">
        <w:rPr>
          <w:rFonts w:ascii="Times New Roman" w:hAnsi="Times New Roman"/>
          <w:sz w:val="18"/>
          <w:szCs w:val="18"/>
        </w:rPr>
        <w:t>.У</w:t>
      </w:r>
      <w:proofErr w:type="gramEnd"/>
      <w:r w:rsidRPr="00A046A3">
        <w:rPr>
          <w:rFonts w:ascii="Times New Roman" w:hAnsi="Times New Roman"/>
          <w:sz w:val="18"/>
          <w:szCs w:val="18"/>
        </w:rPr>
        <w:t>джей</w:t>
      </w:r>
      <w:r w:rsidRPr="00A046A3">
        <w:rPr>
          <w:rFonts w:ascii="Times New Roman" w:hAnsi="Times New Roman"/>
          <w:sz w:val="18"/>
          <w:szCs w:val="18"/>
        </w:rPr>
        <w:tab/>
      </w:r>
      <w:r w:rsidRPr="00A046A3">
        <w:rPr>
          <w:rFonts w:ascii="Times New Roman" w:hAnsi="Times New Roman"/>
          <w:sz w:val="18"/>
          <w:szCs w:val="18"/>
        </w:rPr>
        <w:tab/>
      </w:r>
      <w:r w:rsidRPr="00A046A3">
        <w:rPr>
          <w:rFonts w:ascii="Times New Roman" w:hAnsi="Times New Roman"/>
          <w:sz w:val="18"/>
          <w:szCs w:val="18"/>
        </w:rPr>
        <w:tab/>
        <w:t xml:space="preserve">     №56–П</w:t>
      </w:r>
    </w:p>
    <w:p w:rsidR="00A046A3" w:rsidRPr="00A046A3" w:rsidRDefault="00A046A3" w:rsidP="00A046A3">
      <w:pPr>
        <w:spacing w:before="240" w:after="0"/>
        <w:rPr>
          <w:rFonts w:ascii="Times New Roman" w:hAnsi="Times New Roman"/>
          <w:sz w:val="18"/>
          <w:szCs w:val="18"/>
        </w:rPr>
      </w:pPr>
      <w:r w:rsidRPr="00A046A3">
        <w:rPr>
          <w:rFonts w:ascii="Times New Roman" w:hAnsi="Times New Roman"/>
          <w:sz w:val="18"/>
          <w:szCs w:val="18"/>
        </w:rPr>
        <w:t>Об утверждении методики расчета за наем</w:t>
      </w:r>
    </w:p>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жилого помещения муниципального образования</w:t>
      </w:r>
    </w:p>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«Уджейский сельсовет»</w:t>
      </w:r>
    </w:p>
    <w:p w:rsidR="00A046A3" w:rsidRPr="00A046A3" w:rsidRDefault="00A046A3" w:rsidP="00A046A3">
      <w:pPr>
        <w:pStyle w:val="af8"/>
        <w:ind w:right="-1" w:firstLine="567"/>
        <w:jc w:val="both"/>
        <w:rPr>
          <w:sz w:val="18"/>
          <w:szCs w:val="18"/>
          <w:lang w:val="ru-RU"/>
        </w:rPr>
      </w:pPr>
    </w:p>
    <w:p w:rsidR="00A046A3" w:rsidRPr="00A046A3" w:rsidRDefault="00A046A3" w:rsidP="00A046A3">
      <w:pPr>
        <w:pStyle w:val="af8"/>
        <w:ind w:right="-1" w:firstLine="567"/>
        <w:jc w:val="both"/>
        <w:rPr>
          <w:sz w:val="18"/>
          <w:szCs w:val="18"/>
          <w:lang w:val="ru-RU"/>
        </w:rPr>
      </w:pPr>
      <w:r w:rsidRPr="00A046A3">
        <w:rPr>
          <w:sz w:val="18"/>
          <w:szCs w:val="18"/>
          <w:lang w:val="ru-RU"/>
        </w:rPr>
        <w:t xml:space="preserve">В соответствии с Жилищным кодексом Российской Федерации, утвержденным Федеральным Законом от 29 декабря 2004 года №188-ФЗ, Федеральным Законом от 06.10.2003 года №131-ФЗ «Об общих принципах организации местного самоуправления в Российской Федерации» </w:t>
      </w:r>
      <w:r w:rsidRPr="00A046A3">
        <w:rPr>
          <w:b/>
          <w:sz w:val="18"/>
          <w:szCs w:val="18"/>
          <w:lang w:val="ru-RU"/>
        </w:rPr>
        <w:t>ПОСТАНОВЛЯЮ</w:t>
      </w:r>
      <w:r w:rsidRPr="00A046A3">
        <w:rPr>
          <w:sz w:val="18"/>
          <w:szCs w:val="18"/>
          <w:lang w:val="ru-RU"/>
        </w:rPr>
        <w:t>:</w:t>
      </w:r>
    </w:p>
    <w:p w:rsidR="00A046A3" w:rsidRPr="00A046A3" w:rsidRDefault="00A046A3" w:rsidP="00A046A3">
      <w:pPr>
        <w:pStyle w:val="af6"/>
        <w:shd w:val="clear" w:color="auto" w:fill="FFFFFF"/>
        <w:ind w:left="0" w:firstLine="567"/>
        <w:jc w:val="both"/>
        <w:rPr>
          <w:color w:val="000000"/>
          <w:sz w:val="18"/>
          <w:szCs w:val="18"/>
        </w:rPr>
      </w:pPr>
      <w:r w:rsidRPr="00A046A3">
        <w:rPr>
          <w:sz w:val="18"/>
          <w:szCs w:val="18"/>
        </w:rPr>
        <w:t xml:space="preserve">1.Утвердить методику расчета размера платы за наем жилого помещения муниципального образования «Уджейский сельсовет» (приложение №1), согласно утвержденному расчету стоимости 1 </w:t>
      </w:r>
      <w:proofErr w:type="spellStart"/>
      <w:r w:rsidRPr="00A046A3">
        <w:rPr>
          <w:sz w:val="18"/>
          <w:szCs w:val="18"/>
        </w:rPr>
        <w:t>кв.м</w:t>
      </w:r>
      <w:proofErr w:type="spellEnd"/>
      <w:r w:rsidRPr="00A046A3">
        <w:rPr>
          <w:sz w:val="18"/>
          <w:szCs w:val="18"/>
        </w:rPr>
        <w:t xml:space="preserve">. общей площади жилья на территории Каратузского района на 2024 год. </w:t>
      </w:r>
    </w:p>
    <w:p w:rsidR="00A046A3" w:rsidRPr="00A046A3" w:rsidRDefault="00A046A3" w:rsidP="00A046A3">
      <w:pPr>
        <w:pStyle w:val="af6"/>
        <w:shd w:val="clear" w:color="auto" w:fill="FFFFFF"/>
        <w:ind w:left="0" w:firstLine="567"/>
        <w:jc w:val="both"/>
        <w:rPr>
          <w:color w:val="000000"/>
          <w:sz w:val="18"/>
          <w:szCs w:val="18"/>
        </w:rPr>
      </w:pPr>
      <w:r w:rsidRPr="00A046A3">
        <w:rPr>
          <w:sz w:val="18"/>
          <w:szCs w:val="18"/>
        </w:rPr>
        <w:t>2.Считать утратившим силу постановление №55-П от 15.12.2022 «Об утверждении методики расчета за наем жилого помещения муниципального образования «Уджейский сельсовет».</w:t>
      </w:r>
    </w:p>
    <w:p w:rsidR="00A046A3" w:rsidRPr="00A046A3" w:rsidRDefault="00A046A3" w:rsidP="00A046A3">
      <w:pPr>
        <w:pStyle w:val="af6"/>
        <w:shd w:val="clear" w:color="auto" w:fill="FFFFFF"/>
        <w:ind w:left="0" w:firstLine="567"/>
        <w:jc w:val="both"/>
        <w:rPr>
          <w:color w:val="000000"/>
          <w:sz w:val="18"/>
          <w:szCs w:val="18"/>
        </w:rPr>
      </w:pPr>
      <w:r w:rsidRPr="00A046A3">
        <w:rPr>
          <w:color w:val="000000"/>
          <w:sz w:val="18"/>
          <w:szCs w:val="18"/>
        </w:rPr>
        <w:t xml:space="preserve"> 3.</w:t>
      </w:r>
      <w:proofErr w:type="gramStart"/>
      <w:r w:rsidRPr="00A046A3">
        <w:rPr>
          <w:color w:val="000000"/>
          <w:sz w:val="18"/>
          <w:szCs w:val="18"/>
        </w:rPr>
        <w:t>Контроль за</w:t>
      </w:r>
      <w:proofErr w:type="gramEnd"/>
      <w:r w:rsidRPr="00A046A3">
        <w:rPr>
          <w:color w:val="000000"/>
          <w:sz w:val="18"/>
          <w:szCs w:val="18"/>
        </w:rPr>
        <w:t xml:space="preserve"> исполнением настоящего постановления оставляю за собой.</w:t>
      </w:r>
    </w:p>
    <w:p w:rsidR="00A046A3" w:rsidRPr="00A046A3" w:rsidRDefault="00A046A3" w:rsidP="00A046A3">
      <w:pPr>
        <w:pStyle w:val="ConsPlusNormal"/>
        <w:ind w:firstLine="567"/>
        <w:jc w:val="both"/>
        <w:outlineLvl w:val="0"/>
        <w:rPr>
          <w:rFonts w:ascii="Times New Roman" w:hAnsi="Times New Roman" w:cs="Times New Roman"/>
          <w:bCs/>
          <w:sz w:val="18"/>
          <w:szCs w:val="18"/>
        </w:rPr>
      </w:pPr>
      <w:r w:rsidRPr="00A046A3">
        <w:rPr>
          <w:rFonts w:ascii="Times New Roman" w:hAnsi="Times New Roman" w:cs="Times New Roman"/>
          <w:bCs/>
          <w:sz w:val="18"/>
          <w:szCs w:val="18"/>
        </w:rPr>
        <w:t xml:space="preserve"> 4.Постановление вступает в силу в день, следующий за днём его официального опубликования в периодическом печатном издании «Уджейский вестник».</w:t>
      </w:r>
    </w:p>
    <w:p w:rsidR="00A046A3" w:rsidRPr="00A046A3" w:rsidRDefault="00A046A3" w:rsidP="00A046A3">
      <w:pPr>
        <w:shd w:val="clear" w:color="auto" w:fill="FFFFFF"/>
        <w:spacing w:after="0"/>
        <w:rPr>
          <w:rFonts w:ascii="Times New Roman" w:hAnsi="Times New Roman"/>
          <w:color w:val="000000"/>
          <w:sz w:val="18"/>
          <w:szCs w:val="18"/>
        </w:rPr>
      </w:pPr>
    </w:p>
    <w:p w:rsidR="00A046A3" w:rsidRPr="00A046A3" w:rsidRDefault="00A046A3" w:rsidP="00A046A3">
      <w:pPr>
        <w:shd w:val="clear" w:color="auto" w:fill="FFFFFF"/>
        <w:spacing w:after="0"/>
        <w:rPr>
          <w:rFonts w:ascii="Times New Roman" w:hAnsi="Times New Roman"/>
          <w:color w:val="000000"/>
          <w:sz w:val="18"/>
          <w:szCs w:val="18"/>
        </w:rPr>
      </w:pPr>
    </w:p>
    <w:p w:rsidR="00A046A3" w:rsidRPr="00A046A3" w:rsidRDefault="00A046A3" w:rsidP="00A046A3">
      <w:pPr>
        <w:shd w:val="clear" w:color="auto" w:fill="FFFFFF"/>
        <w:spacing w:after="0" w:line="320" w:lineRule="exact"/>
        <w:rPr>
          <w:rFonts w:ascii="Times New Roman" w:hAnsi="Times New Roman"/>
          <w:color w:val="000000"/>
          <w:sz w:val="18"/>
          <w:szCs w:val="18"/>
        </w:rPr>
      </w:pPr>
      <w:r w:rsidRPr="00A046A3">
        <w:rPr>
          <w:rFonts w:ascii="Times New Roman" w:hAnsi="Times New Roman"/>
          <w:color w:val="000000"/>
          <w:sz w:val="18"/>
          <w:szCs w:val="18"/>
        </w:rPr>
        <w:t>Глава Уджейского сельсовета</w:t>
      </w:r>
      <w:r w:rsidRPr="00A046A3">
        <w:rPr>
          <w:rFonts w:ascii="Times New Roman" w:hAnsi="Times New Roman"/>
          <w:color w:val="000000"/>
          <w:sz w:val="18"/>
          <w:szCs w:val="18"/>
        </w:rPr>
        <w:tab/>
      </w:r>
      <w:r w:rsidRPr="00A046A3">
        <w:rPr>
          <w:rFonts w:ascii="Times New Roman" w:hAnsi="Times New Roman"/>
          <w:color w:val="000000"/>
          <w:sz w:val="18"/>
          <w:szCs w:val="18"/>
        </w:rPr>
        <w:tab/>
      </w:r>
      <w:r w:rsidRPr="00A046A3">
        <w:rPr>
          <w:rFonts w:ascii="Times New Roman" w:hAnsi="Times New Roman"/>
          <w:color w:val="000000"/>
          <w:sz w:val="18"/>
          <w:szCs w:val="18"/>
        </w:rPr>
        <w:tab/>
      </w:r>
      <w:r w:rsidRPr="00A046A3">
        <w:rPr>
          <w:rFonts w:ascii="Times New Roman" w:hAnsi="Times New Roman"/>
          <w:color w:val="000000"/>
          <w:sz w:val="18"/>
          <w:szCs w:val="18"/>
        </w:rPr>
        <w:tab/>
      </w:r>
      <w:r w:rsidRPr="00A046A3">
        <w:rPr>
          <w:rFonts w:ascii="Times New Roman" w:hAnsi="Times New Roman"/>
          <w:color w:val="000000"/>
          <w:sz w:val="18"/>
          <w:szCs w:val="18"/>
        </w:rPr>
        <w:tab/>
        <w:t xml:space="preserve">              Ю.А. Власова</w:t>
      </w:r>
    </w:p>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Приложение к Постановлению</w:t>
      </w:r>
    </w:p>
    <w:p w:rsidR="00A046A3" w:rsidRPr="00A046A3" w:rsidRDefault="00A046A3" w:rsidP="00A046A3">
      <w:pPr>
        <w:tabs>
          <w:tab w:val="left" w:pos="5954"/>
        </w:tabs>
        <w:spacing w:after="0"/>
        <w:jc w:val="right"/>
        <w:rPr>
          <w:rFonts w:ascii="Times New Roman" w:hAnsi="Times New Roman"/>
          <w:sz w:val="18"/>
          <w:szCs w:val="18"/>
        </w:rPr>
      </w:pPr>
      <w:r w:rsidRPr="00A046A3">
        <w:rPr>
          <w:rFonts w:ascii="Times New Roman" w:hAnsi="Times New Roman"/>
          <w:sz w:val="18"/>
          <w:szCs w:val="18"/>
        </w:rPr>
        <w:tab/>
        <w:t>администрации Уджейского</w:t>
      </w:r>
    </w:p>
    <w:p w:rsidR="00A046A3" w:rsidRPr="00A046A3" w:rsidRDefault="00A046A3" w:rsidP="00A046A3">
      <w:pPr>
        <w:tabs>
          <w:tab w:val="left" w:pos="5954"/>
        </w:tabs>
        <w:spacing w:after="0"/>
        <w:jc w:val="right"/>
        <w:rPr>
          <w:rFonts w:ascii="Times New Roman" w:hAnsi="Times New Roman"/>
          <w:sz w:val="18"/>
          <w:szCs w:val="18"/>
        </w:rPr>
      </w:pPr>
      <w:r w:rsidRPr="00A046A3">
        <w:rPr>
          <w:rFonts w:ascii="Times New Roman" w:hAnsi="Times New Roman"/>
          <w:sz w:val="18"/>
          <w:szCs w:val="18"/>
        </w:rPr>
        <w:tab/>
        <w:t>сельсовета №56-П от 19.12.2023</w:t>
      </w:r>
    </w:p>
    <w:p w:rsidR="00A046A3" w:rsidRPr="00A046A3" w:rsidRDefault="00A046A3" w:rsidP="00A046A3">
      <w:pPr>
        <w:tabs>
          <w:tab w:val="left" w:pos="5954"/>
        </w:tabs>
        <w:spacing w:after="0"/>
        <w:jc w:val="right"/>
        <w:rPr>
          <w:rFonts w:ascii="Times New Roman" w:hAnsi="Times New Roman"/>
          <w:sz w:val="18"/>
          <w:szCs w:val="18"/>
        </w:rPr>
      </w:pPr>
      <w:r w:rsidRPr="00A046A3">
        <w:rPr>
          <w:rFonts w:ascii="Times New Roman" w:hAnsi="Times New Roman"/>
          <w:sz w:val="18"/>
          <w:szCs w:val="18"/>
        </w:rPr>
        <w:tab/>
        <w:t>Приложение 1</w:t>
      </w:r>
    </w:p>
    <w:p w:rsidR="00A046A3" w:rsidRPr="00A046A3" w:rsidRDefault="00A046A3" w:rsidP="00A046A3">
      <w:pPr>
        <w:spacing w:before="240" w:after="0"/>
        <w:jc w:val="center"/>
        <w:rPr>
          <w:rFonts w:ascii="Times New Roman" w:hAnsi="Times New Roman"/>
          <w:sz w:val="18"/>
          <w:szCs w:val="18"/>
        </w:rPr>
      </w:pPr>
      <w:r w:rsidRPr="00A046A3">
        <w:rPr>
          <w:rFonts w:ascii="Times New Roman" w:hAnsi="Times New Roman"/>
          <w:sz w:val="18"/>
          <w:szCs w:val="18"/>
        </w:rPr>
        <w:t>МЕТОДИКА</w:t>
      </w:r>
    </w:p>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расчета размера платы за наем жилого помещения муниципального образования «Уджейский сельсовет»</w:t>
      </w:r>
    </w:p>
    <w:p w:rsidR="00A046A3" w:rsidRPr="00A046A3" w:rsidRDefault="00A046A3" w:rsidP="007B0B71">
      <w:pPr>
        <w:pStyle w:val="af6"/>
        <w:numPr>
          <w:ilvl w:val="0"/>
          <w:numId w:val="1"/>
        </w:numPr>
        <w:tabs>
          <w:tab w:val="left" w:pos="993"/>
        </w:tabs>
        <w:spacing w:before="240"/>
        <w:ind w:left="0" w:firstLine="709"/>
        <w:jc w:val="both"/>
        <w:rPr>
          <w:sz w:val="18"/>
          <w:szCs w:val="18"/>
        </w:rPr>
      </w:pPr>
      <w:r w:rsidRPr="00A046A3">
        <w:rPr>
          <w:sz w:val="18"/>
          <w:szCs w:val="18"/>
        </w:rPr>
        <w:t>Настоящая методика расчета разработана на основе методических указаний утвержденных приказом Министерства строительства Российской Федерации от 27.09.2016г. №668/</w:t>
      </w:r>
      <w:proofErr w:type="spellStart"/>
      <w:proofErr w:type="gramStart"/>
      <w:r w:rsidRPr="00A046A3">
        <w:rPr>
          <w:sz w:val="18"/>
          <w:szCs w:val="18"/>
        </w:rPr>
        <w:t>пр</w:t>
      </w:r>
      <w:proofErr w:type="spellEnd"/>
      <w:proofErr w:type="gramEnd"/>
      <w:r w:rsidRPr="00A046A3">
        <w:rPr>
          <w:sz w:val="18"/>
          <w:szCs w:val="18"/>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A046A3" w:rsidRPr="00A046A3" w:rsidRDefault="00A046A3" w:rsidP="007B0B71">
      <w:pPr>
        <w:pStyle w:val="af6"/>
        <w:numPr>
          <w:ilvl w:val="0"/>
          <w:numId w:val="1"/>
        </w:numPr>
        <w:tabs>
          <w:tab w:val="left" w:pos="993"/>
        </w:tabs>
        <w:spacing w:before="240"/>
        <w:ind w:left="0" w:firstLine="709"/>
        <w:jc w:val="both"/>
        <w:rPr>
          <w:sz w:val="18"/>
          <w:szCs w:val="18"/>
        </w:rPr>
      </w:pPr>
      <w:r w:rsidRPr="00A046A3">
        <w:rPr>
          <w:sz w:val="18"/>
          <w:szCs w:val="18"/>
        </w:rPr>
        <w:t>Размер платы за наем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определяется по формуле:</w:t>
      </w:r>
    </w:p>
    <w:p w:rsidR="00A046A3" w:rsidRPr="00A046A3" w:rsidRDefault="00A046A3" w:rsidP="00A046A3">
      <w:pPr>
        <w:tabs>
          <w:tab w:val="left" w:pos="993"/>
        </w:tabs>
        <w:spacing w:after="0"/>
        <w:ind w:firstLine="709"/>
        <w:jc w:val="both"/>
        <w:rPr>
          <w:rFonts w:ascii="Times New Roman" w:hAnsi="Times New Roman"/>
          <w:sz w:val="18"/>
          <w:szCs w:val="18"/>
        </w:rPr>
      </w:pPr>
      <w:proofErr w:type="spellStart"/>
      <w:r w:rsidRPr="00A046A3">
        <w:rPr>
          <w:rFonts w:ascii="Times New Roman" w:hAnsi="Times New Roman"/>
          <w:b/>
          <w:i/>
          <w:sz w:val="18"/>
          <w:szCs w:val="18"/>
        </w:rPr>
        <w:t>П</w:t>
      </w:r>
      <w:r w:rsidRPr="00A046A3">
        <w:rPr>
          <w:rFonts w:ascii="Times New Roman" w:hAnsi="Times New Roman"/>
          <w:b/>
          <w:i/>
          <w:sz w:val="18"/>
          <w:szCs w:val="18"/>
          <w:vertAlign w:val="subscript"/>
        </w:rPr>
        <w:t>н</w:t>
      </w:r>
      <w:proofErr w:type="spellEnd"/>
      <w:r w:rsidRPr="00A046A3">
        <w:rPr>
          <w:rFonts w:ascii="Times New Roman" w:hAnsi="Times New Roman"/>
          <w:b/>
          <w:i/>
          <w:sz w:val="18"/>
          <w:szCs w:val="18"/>
          <w:vertAlign w:val="subscript"/>
          <w:lang w:val="en-US"/>
        </w:rPr>
        <w:t>j</w:t>
      </w:r>
      <w:r w:rsidRPr="00A046A3">
        <w:rPr>
          <w:rFonts w:ascii="Times New Roman" w:hAnsi="Times New Roman"/>
          <w:b/>
          <w:i/>
          <w:sz w:val="18"/>
          <w:szCs w:val="18"/>
        </w:rPr>
        <w:t>=</w:t>
      </w:r>
      <w:proofErr w:type="spellStart"/>
      <w:r w:rsidRPr="00A046A3">
        <w:rPr>
          <w:rFonts w:ascii="Times New Roman" w:hAnsi="Times New Roman"/>
          <w:b/>
          <w:i/>
          <w:sz w:val="18"/>
          <w:szCs w:val="18"/>
        </w:rPr>
        <w:t>Н</w:t>
      </w:r>
      <w:r w:rsidRPr="00A046A3">
        <w:rPr>
          <w:rFonts w:ascii="Times New Roman" w:hAnsi="Times New Roman"/>
          <w:b/>
          <w:i/>
          <w:sz w:val="18"/>
          <w:szCs w:val="18"/>
          <w:vertAlign w:val="subscript"/>
        </w:rPr>
        <w:t>б</w:t>
      </w:r>
      <w:proofErr w:type="spellEnd"/>
      <w:r w:rsidRPr="00A046A3">
        <w:rPr>
          <w:rFonts w:ascii="Times New Roman" w:hAnsi="Times New Roman"/>
          <w:b/>
          <w:i/>
          <w:sz w:val="18"/>
          <w:szCs w:val="18"/>
        </w:rPr>
        <w:t>*К</w:t>
      </w:r>
      <w:r w:rsidRPr="00A046A3">
        <w:rPr>
          <w:rFonts w:ascii="Times New Roman" w:hAnsi="Times New Roman"/>
          <w:b/>
          <w:i/>
          <w:sz w:val="18"/>
          <w:szCs w:val="18"/>
          <w:vertAlign w:val="subscript"/>
          <w:lang w:val="en-US"/>
        </w:rPr>
        <w:t>j</w:t>
      </w: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lang w:val="en-US"/>
        </w:rPr>
        <w:t>c</w:t>
      </w:r>
      <w:proofErr w:type="gramEnd"/>
      <w:r w:rsidRPr="00A046A3">
        <w:rPr>
          <w:rFonts w:ascii="Times New Roman" w:hAnsi="Times New Roman"/>
          <w:b/>
          <w:i/>
          <w:sz w:val="18"/>
          <w:szCs w:val="18"/>
        </w:rPr>
        <w:t>*П</w:t>
      </w:r>
      <w:r w:rsidRPr="00A046A3">
        <w:rPr>
          <w:rFonts w:ascii="Times New Roman" w:hAnsi="Times New Roman"/>
          <w:sz w:val="18"/>
          <w:szCs w:val="18"/>
          <w:vertAlign w:val="subscript"/>
          <w:lang w:val="en-US"/>
        </w:rPr>
        <w:t>j</w:t>
      </w:r>
      <w:r w:rsidRPr="00A046A3">
        <w:rPr>
          <w:rFonts w:ascii="Times New Roman" w:hAnsi="Times New Roman"/>
          <w:sz w:val="18"/>
          <w:szCs w:val="18"/>
        </w:rPr>
        <w:t xml:space="preserve">, где </w:t>
      </w:r>
    </w:p>
    <w:p w:rsidR="00A046A3" w:rsidRPr="00A046A3" w:rsidRDefault="00A046A3" w:rsidP="00A046A3">
      <w:pPr>
        <w:tabs>
          <w:tab w:val="left" w:pos="993"/>
        </w:tabs>
        <w:spacing w:before="240" w:after="0"/>
        <w:ind w:firstLine="709"/>
        <w:jc w:val="both"/>
        <w:rPr>
          <w:rFonts w:ascii="Times New Roman" w:hAnsi="Times New Roman"/>
          <w:sz w:val="18"/>
          <w:szCs w:val="18"/>
        </w:rPr>
      </w:pPr>
      <w:proofErr w:type="spellStart"/>
      <w:r w:rsidRPr="00A046A3">
        <w:rPr>
          <w:rFonts w:ascii="Times New Roman" w:hAnsi="Times New Roman"/>
          <w:b/>
          <w:i/>
          <w:sz w:val="18"/>
          <w:szCs w:val="18"/>
        </w:rPr>
        <w:t>П</w:t>
      </w:r>
      <w:r w:rsidRPr="00A046A3">
        <w:rPr>
          <w:rFonts w:ascii="Times New Roman" w:hAnsi="Times New Roman"/>
          <w:b/>
          <w:i/>
          <w:sz w:val="18"/>
          <w:szCs w:val="18"/>
          <w:vertAlign w:val="subscript"/>
        </w:rPr>
        <w:t>н</w:t>
      </w:r>
      <w:proofErr w:type="spellEnd"/>
      <w:proofErr w:type="gramStart"/>
      <w:r w:rsidRPr="00A046A3">
        <w:rPr>
          <w:rFonts w:ascii="Times New Roman" w:hAnsi="Times New Roman"/>
          <w:b/>
          <w:i/>
          <w:sz w:val="18"/>
          <w:szCs w:val="18"/>
          <w:vertAlign w:val="subscript"/>
          <w:lang w:val="en-US"/>
        </w:rPr>
        <w:t>j</w:t>
      </w:r>
      <w:proofErr w:type="gramEnd"/>
      <w:r w:rsidRPr="00A046A3">
        <w:rPr>
          <w:rFonts w:ascii="Times New Roman" w:hAnsi="Times New Roman"/>
          <w:sz w:val="18"/>
          <w:szCs w:val="18"/>
        </w:rPr>
        <w:t xml:space="preserve"> – размер платы за наем </w:t>
      </w:r>
      <w:r w:rsidRPr="00A046A3">
        <w:rPr>
          <w:rFonts w:ascii="Times New Roman" w:hAnsi="Times New Roman"/>
          <w:sz w:val="18"/>
          <w:szCs w:val="18"/>
          <w:lang w:val="en-US"/>
        </w:rPr>
        <w:t>j</w:t>
      </w:r>
      <w:r w:rsidRPr="00A046A3">
        <w:rPr>
          <w:rFonts w:ascii="Times New Roman" w:hAnsi="Times New Roman"/>
          <w:sz w:val="18"/>
          <w:szCs w:val="18"/>
        </w:rPr>
        <w:t>-ого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rsidR="00A046A3" w:rsidRPr="00A046A3" w:rsidRDefault="00A046A3" w:rsidP="00A046A3">
      <w:pPr>
        <w:tabs>
          <w:tab w:val="left" w:pos="993"/>
        </w:tabs>
        <w:spacing w:before="240" w:after="0"/>
        <w:ind w:firstLine="709"/>
        <w:jc w:val="both"/>
        <w:rPr>
          <w:rFonts w:ascii="Times New Roman" w:hAnsi="Times New Roman"/>
          <w:sz w:val="18"/>
          <w:szCs w:val="18"/>
        </w:rPr>
      </w:pPr>
      <w:proofErr w:type="spellStart"/>
      <w:r w:rsidRPr="00A046A3">
        <w:rPr>
          <w:rFonts w:ascii="Times New Roman" w:hAnsi="Times New Roman"/>
          <w:b/>
          <w:i/>
          <w:sz w:val="18"/>
          <w:szCs w:val="18"/>
        </w:rPr>
        <w:t>Н</w:t>
      </w:r>
      <w:r w:rsidRPr="00A046A3">
        <w:rPr>
          <w:rFonts w:ascii="Times New Roman" w:hAnsi="Times New Roman"/>
          <w:b/>
          <w:i/>
          <w:sz w:val="18"/>
          <w:szCs w:val="18"/>
          <w:vertAlign w:val="subscript"/>
        </w:rPr>
        <w:t>б</w:t>
      </w:r>
      <w:proofErr w:type="spellEnd"/>
      <w:r w:rsidRPr="00A046A3">
        <w:rPr>
          <w:rFonts w:ascii="Times New Roman" w:hAnsi="Times New Roman"/>
          <w:sz w:val="18"/>
          <w:szCs w:val="18"/>
        </w:rPr>
        <w:t xml:space="preserve"> – базовый размер платы за наем жилого помещения;</w:t>
      </w:r>
    </w:p>
    <w:p w:rsidR="00A046A3" w:rsidRPr="00A046A3" w:rsidRDefault="00A046A3" w:rsidP="00A046A3">
      <w:pPr>
        <w:tabs>
          <w:tab w:val="left" w:pos="993"/>
        </w:tabs>
        <w:spacing w:before="240" w:after="0"/>
        <w:ind w:firstLine="709"/>
        <w:jc w:val="both"/>
        <w:rPr>
          <w:rFonts w:ascii="Times New Roman" w:hAnsi="Times New Roman"/>
          <w:sz w:val="18"/>
          <w:szCs w:val="18"/>
        </w:rPr>
      </w:pP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lang w:val="en-US"/>
        </w:rPr>
        <w:t>j</w:t>
      </w:r>
      <w:proofErr w:type="gramEnd"/>
      <w:r w:rsidRPr="00A046A3">
        <w:rPr>
          <w:rFonts w:ascii="Times New Roman" w:hAnsi="Times New Roman"/>
          <w:sz w:val="18"/>
          <w:szCs w:val="18"/>
        </w:rPr>
        <w:t xml:space="preserve"> – коэффициент, характеризующий качество и благоустройство жилого помещения, месторасположения дома;</w:t>
      </w:r>
    </w:p>
    <w:p w:rsidR="00A046A3" w:rsidRPr="00A046A3" w:rsidRDefault="00A046A3" w:rsidP="00A046A3">
      <w:pPr>
        <w:tabs>
          <w:tab w:val="left" w:pos="993"/>
        </w:tabs>
        <w:spacing w:before="240" w:after="0"/>
        <w:ind w:firstLine="709"/>
        <w:jc w:val="both"/>
        <w:rPr>
          <w:rFonts w:ascii="Times New Roman" w:hAnsi="Times New Roman"/>
          <w:sz w:val="18"/>
          <w:szCs w:val="18"/>
        </w:rPr>
      </w:pPr>
      <w:r w:rsidRPr="00A046A3">
        <w:rPr>
          <w:rFonts w:ascii="Times New Roman" w:hAnsi="Times New Roman"/>
          <w:b/>
          <w:i/>
          <w:sz w:val="18"/>
          <w:szCs w:val="18"/>
        </w:rPr>
        <w:lastRenderedPageBreak/>
        <w:t>К</w:t>
      </w:r>
      <w:proofErr w:type="gramStart"/>
      <w:r w:rsidRPr="00A046A3">
        <w:rPr>
          <w:rFonts w:ascii="Times New Roman" w:hAnsi="Times New Roman"/>
          <w:b/>
          <w:i/>
          <w:sz w:val="18"/>
          <w:szCs w:val="18"/>
          <w:vertAlign w:val="subscript"/>
          <w:lang w:val="en-US"/>
        </w:rPr>
        <w:t>c</w:t>
      </w:r>
      <w:proofErr w:type="gramEnd"/>
      <w:r w:rsidRPr="00A046A3">
        <w:rPr>
          <w:rFonts w:ascii="Times New Roman" w:hAnsi="Times New Roman"/>
          <w:sz w:val="18"/>
          <w:szCs w:val="18"/>
        </w:rPr>
        <w:t xml:space="preserve"> – коэффициент соответствия платы устанавливается в размере 0,03 и является единым для всех граждан, проживающих на территории муниципального образования «Уджейский сельсовет»</w:t>
      </w:r>
    </w:p>
    <w:p w:rsidR="00A046A3" w:rsidRPr="00A046A3" w:rsidRDefault="00A046A3" w:rsidP="00A046A3">
      <w:pPr>
        <w:tabs>
          <w:tab w:val="left" w:pos="993"/>
        </w:tabs>
        <w:spacing w:before="240" w:after="0"/>
        <w:ind w:firstLine="709"/>
        <w:jc w:val="both"/>
        <w:rPr>
          <w:rFonts w:ascii="Times New Roman" w:hAnsi="Times New Roman"/>
          <w:sz w:val="18"/>
          <w:szCs w:val="18"/>
        </w:rPr>
      </w:pPr>
      <w:r w:rsidRPr="00A046A3">
        <w:rPr>
          <w:rFonts w:ascii="Times New Roman" w:hAnsi="Times New Roman"/>
          <w:b/>
          <w:i/>
          <w:sz w:val="18"/>
          <w:szCs w:val="18"/>
        </w:rPr>
        <w:t>П</w:t>
      </w:r>
      <w:proofErr w:type="gramStart"/>
      <w:r w:rsidRPr="00A046A3">
        <w:rPr>
          <w:rFonts w:ascii="Times New Roman" w:hAnsi="Times New Roman"/>
          <w:b/>
          <w:i/>
          <w:sz w:val="18"/>
          <w:szCs w:val="18"/>
          <w:vertAlign w:val="subscript"/>
          <w:lang w:val="en-US"/>
        </w:rPr>
        <w:t>j</w:t>
      </w:r>
      <w:proofErr w:type="gramEnd"/>
      <w:r w:rsidRPr="00A046A3">
        <w:rPr>
          <w:rFonts w:ascii="Times New Roman" w:hAnsi="Times New Roman"/>
          <w:sz w:val="18"/>
          <w:szCs w:val="18"/>
        </w:rPr>
        <w:t xml:space="preserve"> – общая площадь </w:t>
      </w:r>
      <w:r w:rsidRPr="00A046A3">
        <w:rPr>
          <w:rFonts w:ascii="Times New Roman" w:hAnsi="Times New Roman"/>
          <w:sz w:val="18"/>
          <w:szCs w:val="18"/>
          <w:lang w:val="en-US"/>
        </w:rPr>
        <w:t>j</w:t>
      </w:r>
      <w:r w:rsidRPr="00A046A3">
        <w:rPr>
          <w:rFonts w:ascii="Times New Roman" w:hAnsi="Times New Roman"/>
          <w:sz w:val="18"/>
          <w:szCs w:val="18"/>
        </w:rPr>
        <w:t>-ого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w:t>
      </w:r>
      <w:proofErr w:type="spellStart"/>
      <w:r w:rsidRPr="00A046A3">
        <w:rPr>
          <w:rFonts w:ascii="Times New Roman" w:hAnsi="Times New Roman"/>
          <w:sz w:val="18"/>
          <w:szCs w:val="18"/>
        </w:rPr>
        <w:t>кв.м</w:t>
      </w:r>
      <w:proofErr w:type="spellEnd"/>
      <w:r w:rsidRPr="00A046A3">
        <w:rPr>
          <w:rFonts w:ascii="Times New Roman" w:hAnsi="Times New Roman"/>
          <w:sz w:val="18"/>
          <w:szCs w:val="18"/>
        </w:rPr>
        <w:t>).</w:t>
      </w:r>
    </w:p>
    <w:p w:rsidR="00A046A3" w:rsidRPr="00A046A3" w:rsidRDefault="00A046A3" w:rsidP="007B0B71">
      <w:pPr>
        <w:pStyle w:val="af6"/>
        <w:numPr>
          <w:ilvl w:val="0"/>
          <w:numId w:val="1"/>
        </w:numPr>
        <w:tabs>
          <w:tab w:val="left" w:pos="993"/>
        </w:tabs>
        <w:spacing w:before="240"/>
        <w:ind w:left="0" w:firstLine="709"/>
        <w:jc w:val="both"/>
        <w:rPr>
          <w:sz w:val="18"/>
          <w:szCs w:val="18"/>
        </w:rPr>
      </w:pPr>
      <w:r w:rsidRPr="00A046A3">
        <w:rPr>
          <w:sz w:val="18"/>
          <w:szCs w:val="18"/>
        </w:rPr>
        <w:t>Базовый размер платы за наем жилого помещения определяется по формуле:</w:t>
      </w:r>
    </w:p>
    <w:p w:rsidR="00A046A3" w:rsidRPr="00A046A3" w:rsidRDefault="00A046A3" w:rsidP="00A046A3">
      <w:pPr>
        <w:tabs>
          <w:tab w:val="left" w:pos="993"/>
        </w:tabs>
        <w:spacing w:after="0"/>
        <w:ind w:firstLine="709"/>
        <w:jc w:val="both"/>
        <w:rPr>
          <w:rFonts w:ascii="Times New Roman" w:hAnsi="Times New Roman"/>
          <w:sz w:val="18"/>
          <w:szCs w:val="18"/>
        </w:rPr>
      </w:pPr>
      <w:proofErr w:type="spellStart"/>
      <w:r w:rsidRPr="00A046A3">
        <w:rPr>
          <w:rFonts w:ascii="Times New Roman" w:hAnsi="Times New Roman"/>
          <w:b/>
          <w:i/>
          <w:sz w:val="18"/>
          <w:szCs w:val="18"/>
        </w:rPr>
        <w:t>Н</w:t>
      </w:r>
      <w:r w:rsidRPr="00A046A3">
        <w:rPr>
          <w:rFonts w:ascii="Times New Roman" w:hAnsi="Times New Roman"/>
          <w:b/>
          <w:i/>
          <w:sz w:val="18"/>
          <w:szCs w:val="18"/>
          <w:vertAlign w:val="subscript"/>
        </w:rPr>
        <w:t>б</w:t>
      </w:r>
      <w:proofErr w:type="spellEnd"/>
      <w:r w:rsidRPr="00A046A3">
        <w:rPr>
          <w:rFonts w:ascii="Times New Roman" w:hAnsi="Times New Roman"/>
          <w:b/>
          <w:i/>
          <w:sz w:val="18"/>
          <w:szCs w:val="18"/>
        </w:rPr>
        <w:t>=</w:t>
      </w:r>
      <w:proofErr w:type="spellStart"/>
      <w:r w:rsidRPr="00A046A3">
        <w:rPr>
          <w:rFonts w:ascii="Times New Roman" w:hAnsi="Times New Roman"/>
          <w:b/>
          <w:i/>
          <w:sz w:val="18"/>
          <w:szCs w:val="18"/>
        </w:rPr>
        <w:t>СР</w:t>
      </w:r>
      <w:r w:rsidRPr="00A046A3">
        <w:rPr>
          <w:rFonts w:ascii="Times New Roman" w:hAnsi="Times New Roman"/>
          <w:b/>
          <w:i/>
          <w:sz w:val="18"/>
          <w:szCs w:val="18"/>
          <w:vertAlign w:val="subscript"/>
        </w:rPr>
        <w:t>с</w:t>
      </w:r>
      <w:proofErr w:type="spellEnd"/>
      <w:r w:rsidRPr="00A046A3">
        <w:rPr>
          <w:rFonts w:ascii="Times New Roman" w:hAnsi="Times New Roman"/>
          <w:b/>
          <w:i/>
          <w:sz w:val="18"/>
          <w:szCs w:val="18"/>
        </w:rPr>
        <w:t>*0,001</w:t>
      </w:r>
      <w:r w:rsidRPr="00A046A3">
        <w:rPr>
          <w:rFonts w:ascii="Times New Roman" w:hAnsi="Times New Roman"/>
          <w:sz w:val="18"/>
          <w:szCs w:val="18"/>
        </w:rPr>
        <w:t xml:space="preserve">, где </w:t>
      </w:r>
    </w:p>
    <w:p w:rsidR="00A046A3" w:rsidRPr="00A046A3" w:rsidRDefault="00A046A3" w:rsidP="00A046A3">
      <w:pPr>
        <w:tabs>
          <w:tab w:val="left" w:pos="993"/>
        </w:tabs>
        <w:spacing w:before="240" w:after="0"/>
        <w:ind w:firstLine="709"/>
        <w:jc w:val="both"/>
        <w:rPr>
          <w:rFonts w:ascii="Times New Roman" w:hAnsi="Times New Roman"/>
          <w:sz w:val="18"/>
          <w:szCs w:val="18"/>
        </w:rPr>
      </w:pPr>
      <w:proofErr w:type="spellStart"/>
      <w:r w:rsidRPr="00A046A3">
        <w:rPr>
          <w:rFonts w:ascii="Times New Roman" w:hAnsi="Times New Roman"/>
          <w:b/>
          <w:i/>
          <w:sz w:val="18"/>
          <w:szCs w:val="18"/>
        </w:rPr>
        <w:t>Н</w:t>
      </w:r>
      <w:r w:rsidRPr="00A046A3">
        <w:rPr>
          <w:rFonts w:ascii="Times New Roman" w:hAnsi="Times New Roman"/>
          <w:b/>
          <w:i/>
          <w:sz w:val="18"/>
          <w:szCs w:val="18"/>
          <w:vertAlign w:val="subscript"/>
        </w:rPr>
        <w:t>б</w:t>
      </w:r>
      <w:proofErr w:type="spellEnd"/>
      <w:r w:rsidRPr="00A046A3">
        <w:rPr>
          <w:rFonts w:ascii="Times New Roman" w:hAnsi="Times New Roman"/>
          <w:sz w:val="18"/>
          <w:szCs w:val="18"/>
        </w:rPr>
        <w:t xml:space="preserve"> – базовый размер платы за наем жилого помещения;</w:t>
      </w:r>
    </w:p>
    <w:p w:rsidR="00A046A3" w:rsidRPr="00A046A3" w:rsidRDefault="00A046A3" w:rsidP="00A046A3">
      <w:pPr>
        <w:tabs>
          <w:tab w:val="left" w:pos="993"/>
        </w:tabs>
        <w:spacing w:before="240" w:after="0"/>
        <w:ind w:firstLine="709"/>
        <w:jc w:val="both"/>
        <w:rPr>
          <w:rFonts w:ascii="Times New Roman" w:hAnsi="Times New Roman"/>
          <w:color w:val="444444"/>
          <w:sz w:val="18"/>
          <w:szCs w:val="18"/>
          <w:shd w:val="clear" w:color="auto" w:fill="FFFFFF"/>
        </w:rPr>
      </w:pPr>
      <w:proofErr w:type="spellStart"/>
      <w:r w:rsidRPr="00A046A3">
        <w:rPr>
          <w:rFonts w:ascii="Times New Roman" w:hAnsi="Times New Roman"/>
          <w:b/>
          <w:i/>
          <w:sz w:val="18"/>
          <w:szCs w:val="18"/>
        </w:rPr>
        <w:t>СР</w:t>
      </w:r>
      <w:r w:rsidRPr="00A046A3">
        <w:rPr>
          <w:rFonts w:ascii="Times New Roman" w:hAnsi="Times New Roman"/>
          <w:b/>
          <w:i/>
          <w:sz w:val="18"/>
          <w:szCs w:val="18"/>
          <w:vertAlign w:val="subscript"/>
        </w:rPr>
        <w:t>с</w:t>
      </w:r>
      <w:proofErr w:type="spellEnd"/>
      <w:r w:rsidRPr="00A046A3">
        <w:rPr>
          <w:rFonts w:ascii="Times New Roman" w:hAnsi="Times New Roman"/>
          <w:sz w:val="18"/>
          <w:szCs w:val="18"/>
        </w:rPr>
        <w:t xml:space="preserve"> – средняя цена 1 </w:t>
      </w:r>
      <w:proofErr w:type="spellStart"/>
      <w:r w:rsidRPr="00A046A3">
        <w:rPr>
          <w:rFonts w:ascii="Times New Roman" w:hAnsi="Times New Roman"/>
          <w:sz w:val="18"/>
          <w:szCs w:val="18"/>
        </w:rPr>
        <w:t>кв.м</w:t>
      </w:r>
      <w:proofErr w:type="spellEnd"/>
      <w:r w:rsidRPr="00A046A3">
        <w:rPr>
          <w:rFonts w:ascii="Times New Roman" w:hAnsi="Times New Roman"/>
          <w:sz w:val="18"/>
          <w:szCs w:val="18"/>
        </w:rPr>
        <w:t xml:space="preserve">. на вторичном рынке жилья </w:t>
      </w:r>
      <w:r w:rsidRPr="00A046A3">
        <w:rPr>
          <w:rFonts w:ascii="Times New Roman" w:hAnsi="Times New Roman"/>
          <w:color w:val="000000"/>
          <w:sz w:val="18"/>
          <w:szCs w:val="18"/>
        </w:rPr>
        <w:t xml:space="preserve">определяется по актуальным данным Федеральной службы </w:t>
      </w:r>
      <w:proofErr w:type="spellStart"/>
      <w:r w:rsidRPr="00A046A3">
        <w:rPr>
          <w:rFonts w:ascii="Times New Roman" w:hAnsi="Times New Roman"/>
          <w:color w:val="000000"/>
          <w:sz w:val="18"/>
          <w:szCs w:val="18"/>
        </w:rPr>
        <w:t>гос</w:t>
      </w:r>
      <w:proofErr w:type="gramStart"/>
      <w:r w:rsidRPr="00A046A3">
        <w:rPr>
          <w:rFonts w:ascii="Times New Roman" w:hAnsi="Times New Roman"/>
          <w:color w:val="000000"/>
          <w:sz w:val="18"/>
          <w:szCs w:val="18"/>
        </w:rPr>
        <w:t>.с</w:t>
      </w:r>
      <w:proofErr w:type="gramEnd"/>
      <w:r w:rsidRPr="00A046A3">
        <w:rPr>
          <w:rFonts w:ascii="Times New Roman" w:hAnsi="Times New Roman"/>
          <w:color w:val="000000"/>
          <w:sz w:val="18"/>
          <w:szCs w:val="18"/>
        </w:rPr>
        <w:t>татистики</w:t>
      </w:r>
      <w:proofErr w:type="spellEnd"/>
      <w:r w:rsidRPr="00A046A3">
        <w:rPr>
          <w:rFonts w:ascii="Times New Roman" w:hAnsi="Times New Roman"/>
          <w:color w:val="000000"/>
          <w:sz w:val="18"/>
          <w:szCs w:val="18"/>
        </w:rPr>
        <w:t xml:space="preserve">, которые размещаются в свободном доступе в Единой межведомственной информационно-статистической системе (ЕМИСС). Согласно последним данным </w:t>
      </w:r>
      <w:proofErr w:type="spellStart"/>
      <w:r w:rsidRPr="00A046A3">
        <w:rPr>
          <w:rFonts w:ascii="Times New Roman" w:hAnsi="Times New Roman"/>
          <w:color w:val="000000"/>
          <w:sz w:val="18"/>
          <w:szCs w:val="18"/>
        </w:rPr>
        <w:t>гос</w:t>
      </w:r>
      <w:proofErr w:type="gramStart"/>
      <w:r w:rsidRPr="00A046A3">
        <w:rPr>
          <w:rFonts w:ascii="Times New Roman" w:hAnsi="Times New Roman"/>
          <w:color w:val="000000"/>
          <w:sz w:val="18"/>
          <w:szCs w:val="18"/>
        </w:rPr>
        <w:t>.с</w:t>
      </w:r>
      <w:proofErr w:type="gramEnd"/>
      <w:r w:rsidRPr="00A046A3">
        <w:rPr>
          <w:rFonts w:ascii="Times New Roman" w:hAnsi="Times New Roman"/>
          <w:color w:val="000000"/>
          <w:sz w:val="18"/>
          <w:szCs w:val="18"/>
        </w:rPr>
        <w:t>татистики</w:t>
      </w:r>
      <w:proofErr w:type="spellEnd"/>
      <w:r w:rsidRPr="00A046A3">
        <w:rPr>
          <w:rFonts w:ascii="Times New Roman" w:hAnsi="Times New Roman"/>
          <w:color w:val="000000"/>
          <w:sz w:val="18"/>
          <w:szCs w:val="18"/>
        </w:rPr>
        <w:t xml:space="preserve"> 1 </w:t>
      </w:r>
      <w:proofErr w:type="spellStart"/>
      <w:r w:rsidRPr="00A046A3">
        <w:rPr>
          <w:rFonts w:ascii="Times New Roman" w:hAnsi="Times New Roman"/>
          <w:color w:val="000000"/>
          <w:sz w:val="18"/>
          <w:szCs w:val="18"/>
        </w:rPr>
        <w:t>кв.м</w:t>
      </w:r>
      <w:proofErr w:type="spellEnd"/>
      <w:r w:rsidRPr="00A046A3">
        <w:rPr>
          <w:rFonts w:ascii="Times New Roman" w:hAnsi="Times New Roman"/>
          <w:color w:val="000000"/>
          <w:sz w:val="18"/>
          <w:szCs w:val="18"/>
        </w:rPr>
        <w:t xml:space="preserve">. на вторичном рынке жилья в Красноярском крае за 3 квартал 2023 года </w:t>
      </w:r>
      <w:r w:rsidRPr="00A046A3">
        <w:rPr>
          <w:rFonts w:ascii="Times New Roman" w:hAnsi="Times New Roman"/>
          <w:sz w:val="18"/>
          <w:szCs w:val="18"/>
        </w:rPr>
        <w:t xml:space="preserve">составляет </w:t>
      </w:r>
      <w:r w:rsidRPr="00A046A3">
        <w:rPr>
          <w:rFonts w:ascii="Times New Roman" w:hAnsi="Times New Roman"/>
          <w:color w:val="000000"/>
          <w:sz w:val="18"/>
          <w:szCs w:val="18"/>
          <w:shd w:val="clear" w:color="auto" w:fill="FFFFFF"/>
        </w:rPr>
        <w:t xml:space="preserve">86185 </w:t>
      </w:r>
      <w:r w:rsidRPr="00A046A3">
        <w:rPr>
          <w:rFonts w:ascii="Times New Roman" w:hAnsi="Times New Roman"/>
          <w:sz w:val="18"/>
          <w:szCs w:val="18"/>
        </w:rPr>
        <w:t>руб.</w:t>
      </w:r>
      <w:r w:rsidRPr="00A046A3">
        <w:rPr>
          <w:rFonts w:ascii="Times New Roman" w:hAnsi="Times New Roman"/>
          <w:color w:val="444444"/>
          <w:sz w:val="18"/>
          <w:szCs w:val="18"/>
          <w:shd w:val="clear" w:color="auto" w:fill="FFFFFF"/>
        </w:rPr>
        <w:t xml:space="preserve"> </w:t>
      </w:r>
    </w:p>
    <w:p w:rsidR="00A046A3" w:rsidRPr="00A046A3" w:rsidRDefault="00A046A3" w:rsidP="00A046A3">
      <w:pPr>
        <w:tabs>
          <w:tab w:val="left" w:pos="993"/>
        </w:tabs>
        <w:spacing w:before="240" w:after="0"/>
        <w:ind w:firstLine="709"/>
        <w:jc w:val="both"/>
        <w:rPr>
          <w:rFonts w:ascii="Times New Roman" w:hAnsi="Times New Roman"/>
          <w:sz w:val="18"/>
          <w:szCs w:val="18"/>
        </w:rPr>
      </w:pPr>
      <w:proofErr w:type="spellStart"/>
      <w:r w:rsidRPr="00A046A3">
        <w:rPr>
          <w:rFonts w:ascii="Times New Roman" w:hAnsi="Times New Roman"/>
          <w:b/>
          <w:sz w:val="18"/>
          <w:szCs w:val="18"/>
        </w:rPr>
        <w:t>Н</w:t>
      </w:r>
      <w:r w:rsidRPr="00A046A3">
        <w:rPr>
          <w:rFonts w:ascii="Times New Roman" w:hAnsi="Times New Roman"/>
          <w:b/>
          <w:sz w:val="18"/>
          <w:szCs w:val="18"/>
          <w:vertAlign w:val="subscript"/>
        </w:rPr>
        <w:t>б</w:t>
      </w:r>
      <w:proofErr w:type="spellEnd"/>
      <w:r w:rsidRPr="00A046A3">
        <w:rPr>
          <w:rFonts w:ascii="Times New Roman" w:hAnsi="Times New Roman"/>
          <w:b/>
          <w:sz w:val="18"/>
          <w:szCs w:val="18"/>
        </w:rPr>
        <w:t>=</w:t>
      </w:r>
      <w:r w:rsidRPr="00A046A3">
        <w:rPr>
          <w:rFonts w:ascii="Times New Roman" w:hAnsi="Times New Roman"/>
          <w:b/>
          <w:color w:val="000000"/>
          <w:sz w:val="18"/>
          <w:szCs w:val="18"/>
          <w:shd w:val="clear" w:color="auto" w:fill="FFFFFF"/>
        </w:rPr>
        <w:t>86185</w:t>
      </w:r>
      <w:r w:rsidRPr="00A046A3">
        <w:rPr>
          <w:rFonts w:ascii="Times New Roman" w:hAnsi="Times New Roman"/>
          <w:b/>
          <w:sz w:val="18"/>
          <w:szCs w:val="18"/>
        </w:rPr>
        <w:t>*0</w:t>
      </w:r>
      <w:r w:rsidRPr="00A046A3">
        <w:rPr>
          <w:rFonts w:ascii="Times New Roman" w:hAnsi="Times New Roman"/>
          <w:b/>
          <w:i/>
          <w:sz w:val="18"/>
          <w:szCs w:val="18"/>
        </w:rPr>
        <w:t>,001=86,19 руб./</w:t>
      </w:r>
      <w:proofErr w:type="spellStart"/>
      <w:r w:rsidRPr="00A046A3">
        <w:rPr>
          <w:rFonts w:ascii="Times New Roman" w:hAnsi="Times New Roman"/>
          <w:b/>
          <w:i/>
          <w:sz w:val="18"/>
          <w:szCs w:val="18"/>
        </w:rPr>
        <w:t>кв.м</w:t>
      </w:r>
      <w:proofErr w:type="spellEnd"/>
      <w:r w:rsidRPr="00A046A3">
        <w:rPr>
          <w:rFonts w:ascii="Times New Roman" w:hAnsi="Times New Roman"/>
          <w:b/>
          <w:i/>
          <w:sz w:val="18"/>
          <w:szCs w:val="18"/>
        </w:rPr>
        <w:t>.</w:t>
      </w:r>
    </w:p>
    <w:p w:rsidR="00A046A3" w:rsidRPr="00A046A3" w:rsidRDefault="00A046A3" w:rsidP="007B0B71">
      <w:pPr>
        <w:pStyle w:val="af6"/>
        <w:numPr>
          <w:ilvl w:val="0"/>
          <w:numId w:val="1"/>
        </w:numPr>
        <w:tabs>
          <w:tab w:val="left" w:pos="993"/>
        </w:tabs>
        <w:spacing w:before="240"/>
        <w:ind w:left="0" w:firstLine="709"/>
        <w:jc w:val="both"/>
        <w:rPr>
          <w:sz w:val="18"/>
          <w:szCs w:val="18"/>
        </w:rPr>
      </w:pPr>
      <w:r w:rsidRPr="00A046A3">
        <w:rPr>
          <w:sz w:val="18"/>
          <w:szCs w:val="18"/>
        </w:rPr>
        <w:t>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A046A3" w:rsidRPr="00A046A3" w:rsidRDefault="00A046A3" w:rsidP="00A046A3">
      <w:pPr>
        <w:tabs>
          <w:tab w:val="left" w:pos="993"/>
        </w:tabs>
        <w:spacing w:before="240" w:after="0"/>
        <w:ind w:firstLine="709"/>
        <w:jc w:val="both"/>
        <w:rPr>
          <w:rFonts w:ascii="Times New Roman" w:hAnsi="Times New Roman"/>
          <w:sz w:val="18"/>
          <w:szCs w:val="18"/>
        </w:rPr>
      </w:pPr>
      <w:r w:rsidRPr="00A046A3">
        <w:rPr>
          <w:rFonts w:ascii="Times New Roman" w:hAnsi="Times New Roman"/>
          <w:sz w:val="18"/>
          <w:szCs w:val="18"/>
        </w:rPr>
        <w:t xml:space="preserve">Интегральное значение </w:t>
      </w: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lang w:val="en-US"/>
        </w:rPr>
        <w:t>j</w:t>
      </w:r>
      <w:proofErr w:type="gramEnd"/>
      <w:r w:rsidRPr="00A046A3">
        <w:rPr>
          <w:rFonts w:ascii="Times New Roman" w:hAnsi="Times New Roman"/>
          <w:sz w:val="18"/>
          <w:szCs w:val="18"/>
        </w:rPr>
        <w:t xml:space="preserve"> для жилого помещения рассчитывается как средневзвешенное значение показателей по отдельным параметрам:</w:t>
      </w:r>
    </w:p>
    <w:p w:rsidR="00A046A3" w:rsidRPr="00A046A3" w:rsidRDefault="00A046A3" w:rsidP="00A046A3">
      <w:pPr>
        <w:tabs>
          <w:tab w:val="left" w:pos="993"/>
        </w:tabs>
        <w:spacing w:before="240" w:after="0"/>
        <w:ind w:firstLine="709"/>
        <w:jc w:val="both"/>
        <w:rPr>
          <w:rFonts w:ascii="Times New Roman" w:hAnsi="Times New Roman"/>
          <w:sz w:val="18"/>
          <w:szCs w:val="18"/>
        </w:rPr>
      </w:pPr>
      <m:oMath>
        <m:r>
          <m:rPr>
            <m:sty m:val="bi"/>
          </m:rPr>
          <w:rPr>
            <w:rFonts w:ascii="Cambria Math" w:hAnsi="Cambria Math"/>
            <w:sz w:val="18"/>
            <w:szCs w:val="18"/>
          </w:rPr>
          <m:t>К</m:t>
        </m:r>
        <m:r>
          <m:rPr>
            <m:sty m:val="bi"/>
          </m:rPr>
          <w:rPr>
            <w:rFonts w:ascii="Cambria Math" w:hAnsi="Cambria Math"/>
            <w:sz w:val="18"/>
            <w:szCs w:val="18"/>
            <w:vertAlign w:val="subscript"/>
            <w:lang w:val="en-US"/>
          </w:rPr>
          <m:t>j</m:t>
        </m:r>
        <m:r>
          <m:rPr>
            <m:sty m:val="bi"/>
          </m:rPr>
          <w:rPr>
            <w:rFonts w:ascii="Cambria Math" w:hAnsi="Cambria Math"/>
            <w:sz w:val="18"/>
            <w:szCs w:val="18"/>
          </w:rPr>
          <m:t>=</m:t>
        </m:r>
        <m:f>
          <m:fPr>
            <m:ctrlPr>
              <w:rPr>
                <w:rFonts w:ascii="Cambria Math" w:hAnsi="Cambria Math"/>
                <w:b/>
                <w:i/>
                <w:sz w:val="18"/>
                <w:szCs w:val="18"/>
              </w:rPr>
            </m:ctrlPr>
          </m:fPr>
          <m:num>
            <m:r>
              <m:rPr>
                <m:sty m:val="bi"/>
              </m:rPr>
              <w:rPr>
                <w:rFonts w:ascii="Cambria Math" w:hAnsi="Cambria Math"/>
                <w:sz w:val="18"/>
                <w:szCs w:val="18"/>
              </w:rPr>
              <m:t>К</m:t>
            </m:r>
            <m:r>
              <w:rPr>
                <w:rFonts w:ascii="Cambria Math" w:eastAsia="Cambria Math" w:hAnsi="Cambria Math"/>
                <w:sz w:val="18"/>
                <w:szCs w:val="18"/>
              </w:rPr>
              <m:t>1</m:t>
            </m:r>
            <m:r>
              <m:rPr>
                <m:sty m:val="bi"/>
              </m:rPr>
              <w:rPr>
                <w:rFonts w:ascii="Cambria Math" w:hAnsi="Cambria Math"/>
                <w:sz w:val="18"/>
                <w:szCs w:val="18"/>
              </w:rPr>
              <m:t>+К</m:t>
            </m:r>
            <m:r>
              <w:rPr>
                <w:rFonts w:ascii="Cambria Math" w:eastAsia="Cambria Math" w:hAnsi="Cambria Math"/>
                <w:sz w:val="18"/>
                <w:szCs w:val="18"/>
              </w:rPr>
              <m:t>2</m:t>
            </m:r>
            <m:r>
              <m:rPr>
                <m:sty m:val="bi"/>
              </m:rPr>
              <w:rPr>
                <w:rFonts w:ascii="Cambria Math" w:hAnsi="Cambria Math"/>
                <w:sz w:val="18"/>
                <w:szCs w:val="18"/>
              </w:rPr>
              <m:t>+К</m:t>
            </m:r>
            <m:r>
              <w:rPr>
                <w:rFonts w:ascii="Cambria Math" w:eastAsia="Cambria Math" w:hAnsi="Cambria Math"/>
                <w:sz w:val="18"/>
                <w:szCs w:val="18"/>
              </w:rPr>
              <m:t>3</m:t>
            </m:r>
          </m:num>
          <m:den>
            <m:r>
              <m:rPr>
                <m:sty m:val="bi"/>
              </m:rPr>
              <w:rPr>
                <w:rFonts w:ascii="Cambria Math" w:hAnsi="Cambria Math"/>
                <w:sz w:val="18"/>
                <w:szCs w:val="18"/>
              </w:rPr>
              <m:t>3</m:t>
            </m:r>
          </m:den>
        </m:f>
      </m:oMath>
      <w:r w:rsidRPr="00A046A3">
        <w:rPr>
          <w:rFonts w:ascii="Times New Roman" w:hAnsi="Times New Roman"/>
          <w:sz w:val="18"/>
          <w:szCs w:val="18"/>
        </w:rPr>
        <w:t>, где</w:t>
      </w:r>
    </w:p>
    <w:p w:rsidR="00A046A3" w:rsidRPr="00A046A3" w:rsidRDefault="00A046A3" w:rsidP="00A046A3">
      <w:pPr>
        <w:tabs>
          <w:tab w:val="left" w:pos="993"/>
        </w:tabs>
        <w:spacing w:before="240" w:after="0"/>
        <w:ind w:firstLine="709"/>
        <w:jc w:val="both"/>
        <w:rPr>
          <w:rFonts w:ascii="Times New Roman" w:hAnsi="Times New Roman"/>
          <w:sz w:val="18"/>
          <w:szCs w:val="18"/>
        </w:rPr>
      </w:pP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lang w:val="en-US"/>
        </w:rPr>
        <w:t>j</w:t>
      </w:r>
      <w:proofErr w:type="gramEnd"/>
      <w:r w:rsidRPr="00A046A3">
        <w:rPr>
          <w:rFonts w:ascii="Times New Roman" w:hAnsi="Times New Roman"/>
          <w:sz w:val="18"/>
          <w:szCs w:val="18"/>
        </w:rPr>
        <w:t xml:space="preserve"> – коэффициент, характеризующий качество и благоустройство жилого помещения, месторасположение дома;</w:t>
      </w:r>
    </w:p>
    <w:p w:rsidR="00A046A3" w:rsidRPr="00A046A3" w:rsidRDefault="00A046A3" w:rsidP="00A046A3">
      <w:pPr>
        <w:tabs>
          <w:tab w:val="left" w:pos="993"/>
        </w:tabs>
        <w:spacing w:before="240" w:after="0"/>
        <w:ind w:firstLine="709"/>
        <w:jc w:val="both"/>
        <w:rPr>
          <w:rFonts w:ascii="Times New Roman" w:hAnsi="Times New Roman"/>
          <w:sz w:val="18"/>
          <w:szCs w:val="18"/>
        </w:rPr>
      </w:pP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rPr>
        <w:t>1</w:t>
      </w:r>
      <w:proofErr w:type="gramEnd"/>
      <w:r w:rsidRPr="00A046A3">
        <w:rPr>
          <w:rFonts w:ascii="Times New Roman" w:hAnsi="Times New Roman"/>
          <w:sz w:val="18"/>
          <w:szCs w:val="18"/>
        </w:rPr>
        <w:t xml:space="preserve"> - коэффициент, характеризующий качество жилого помещения;</w:t>
      </w:r>
    </w:p>
    <w:p w:rsidR="00A046A3" w:rsidRPr="00A046A3" w:rsidRDefault="00A046A3" w:rsidP="00A046A3">
      <w:pPr>
        <w:tabs>
          <w:tab w:val="left" w:pos="993"/>
        </w:tabs>
        <w:spacing w:before="240" w:after="0"/>
        <w:ind w:firstLine="709"/>
        <w:jc w:val="both"/>
        <w:rPr>
          <w:rFonts w:ascii="Times New Roman" w:hAnsi="Times New Roman"/>
          <w:sz w:val="18"/>
          <w:szCs w:val="18"/>
        </w:rPr>
      </w:pP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rPr>
        <w:t>2</w:t>
      </w:r>
      <w:proofErr w:type="gramEnd"/>
      <w:r w:rsidRPr="00A046A3">
        <w:rPr>
          <w:rFonts w:ascii="Times New Roman" w:hAnsi="Times New Roman"/>
          <w:sz w:val="18"/>
          <w:szCs w:val="18"/>
        </w:rPr>
        <w:t xml:space="preserve"> - коэффициент, характеризующий благоустройство жилого помещения;</w:t>
      </w:r>
    </w:p>
    <w:p w:rsidR="00A046A3" w:rsidRPr="00A046A3" w:rsidRDefault="00A046A3" w:rsidP="00A046A3">
      <w:pPr>
        <w:tabs>
          <w:tab w:val="left" w:pos="993"/>
        </w:tabs>
        <w:spacing w:before="240" w:after="0"/>
        <w:ind w:firstLine="709"/>
        <w:jc w:val="both"/>
        <w:rPr>
          <w:rFonts w:ascii="Times New Roman" w:hAnsi="Times New Roman"/>
          <w:sz w:val="18"/>
          <w:szCs w:val="18"/>
        </w:rPr>
      </w:pPr>
      <w:r w:rsidRPr="00A046A3">
        <w:rPr>
          <w:rFonts w:ascii="Times New Roman" w:hAnsi="Times New Roman"/>
          <w:b/>
          <w:i/>
          <w:sz w:val="18"/>
          <w:szCs w:val="18"/>
        </w:rPr>
        <w:t>К</w:t>
      </w:r>
      <w:r w:rsidRPr="00A046A3">
        <w:rPr>
          <w:rFonts w:ascii="Times New Roman" w:hAnsi="Times New Roman"/>
          <w:b/>
          <w:i/>
          <w:sz w:val="18"/>
          <w:szCs w:val="18"/>
          <w:vertAlign w:val="subscript"/>
        </w:rPr>
        <w:t>3</w:t>
      </w:r>
      <w:r w:rsidRPr="00A046A3">
        <w:rPr>
          <w:rFonts w:ascii="Times New Roman" w:hAnsi="Times New Roman"/>
          <w:sz w:val="18"/>
          <w:szCs w:val="18"/>
        </w:rPr>
        <w:t xml:space="preserve"> - коэффициент, месторасположение дома.</w:t>
      </w:r>
    </w:p>
    <w:p w:rsidR="00A046A3" w:rsidRPr="00A046A3" w:rsidRDefault="00A046A3" w:rsidP="00A046A3">
      <w:pPr>
        <w:tabs>
          <w:tab w:val="left" w:pos="993"/>
        </w:tabs>
        <w:spacing w:before="240" w:after="0"/>
        <w:ind w:firstLine="709"/>
        <w:jc w:val="both"/>
        <w:rPr>
          <w:rFonts w:ascii="Times New Roman" w:hAnsi="Times New Roman"/>
          <w:sz w:val="18"/>
          <w:szCs w:val="18"/>
        </w:rPr>
      </w:pPr>
      <w:r w:rsidRPr="00A046A3">
        <w:rPr>
          <w:rFonts w:ascii="Times New Roman" w:hAnsi="Times New Roman"/>
          <w:sz w:val="18"/>
          <w:szCs w:val="18"/>
        </w:rPr>
        <w:t xml:space="preserve">Значение показателей </w:t>
      </w: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rPr>
        <w:t>1</w:t>
      </w:r>
      <w:proofErr w:type="gramEnd"/>
      <w:r w:rsidRPr="00A046A3">
        <w:rPr>
          <w:rFonts w:ascii="Times New Roman" w:hAnsi="Times New Roman"/>
          <w:sz w:val="18"/>
          <w:szCs w:val="18"/>
        </w:rPr>
        <w:t xml:space="preserve"> – </w:t>
      </w:r>
      <w:r w:rsidRPr="00A046A3">
        <w:rPr>
          <w:rFonts w:ascii="Times New Roman" w:hAnsi="Times New Roman"/>
          <w:b/>
          <w:i/>
          <w:sz w:val="18"/>
          <w:szCs w:val="18"/>
        </w:rPr>
        <w:t>К</w:t>
      </w:r>
      <w:r w:rsidRPr="00A046A3">
        <w:rPr>
          <w:rFonts w:ascii="Times New Roman" w:hAnsi="Times New Roman"/>
          <w:b/>
          <w:i/>
          <w:sz w:val="18"/>
          <w:szCs w:val="18"/>
          <w:vertAlign w:val="subscript"/>
        </w:rPr>
        <w:t>3</w:t>
      </w:r>
      <w:r w:rsidRPr="00A046A3">
        <w:rPr>
          <w:rFonts w:ascii="Times New Roman" w:hAnsi="Times New Roman"/>
          <w:sz w:val="18"/>
          <w:szCs w:val="18"/>
        </w:rPr>
        <w:t xml:space="preserve"> оцениваются в интервале </w:t>
      </w:r>
      <w:r w:rsidRPr="00A046A3">
        <w:rPr>
          <w:rFonts w:ascii="Times New Roman" w:hAnsi="Times New Roman"/>
          <w:sz w:val="18"/>
          <w:szCs w:val="18"/>
        </w:rPr>
        <w:sym w:font="Symbol" w:char="F05B"/>
      </w:r>
      <w:r w:rsidRPr="00A046A3">
        <w:rPr>
          <w:rFonts w:ascii="Times New Roman" w:hAnsi="Times New Roman"/>
          <w:sz w:val="18"/>
          <w:szCs w:val="18"/>
        </w:rPr>
        <w:t>0,8; 1,3</w:t>
      </w:r>
      <w:r w:rsidRPr="00A046A3">
        <w:rPr>
          <w:rFonts w:ascii="Times New Roman" w:hAnsi="Times New Roman"/>
          <w:sz w:val="18"/>
          <w:szCs w:val="18"/>
        </w:rPr>
        <w:sym w:font="Symbol" w:char="F05D"/>
      </w:r>
      <w:r w:rsidRPr="00A046A3">
        <w:rPr>
          <w:rFonts w:ascii="Times New Roman" w:hAnsi="Times New Roman"/>
          <w:sz w:val="18"/>
          <w:szCs w:val="18"/>
        </w:rPr>
        <w:t>, согласно таблицы 1</w:t>
      </w:r>
    </w:p>
    <w:p w:rsidR="00A046A3" w:rsidRPr="00A046A3" w:rsidRDefault="00A046A3" w:rsidP="00A046A3">
      <w:pPr>
        <w:tabs>
          <w:tab w:val="left" w:pos="993"/>
        </w:tabs>
        <w:spacing w:before="240" w:after="0"/>
        <w:ind w:firstLine="709"/>
        <w:jc w:val="right"/>
        <w:rPr>
          <w:rFonts w:ascii="Times New Roman" w:hAnsi="Times New Roman"/>
          <w:sz w:val="18"/>
          <w:szCs w:val="18"/>
        </w:rPr>
      </w:pPr>
      <w:r w:rsidRPr="00A046A3">
        <w:rPr>
          <w:rFonts w:ascii="Times New Roman" w:hAnsi="Times New Roman"/>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961"/>
        <w:gridCol w:w="2517"/>
      </w:tblGrid>
      <w:tr w:rsidR="00A046A3" w:rsidRPr="00A046A3" w:rsidTr="008E30D8">
        <w:tc>
          <w:tcPr>
            <w:tcW w:w="2093"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Коэффициенты</w:t>
            </w:r>
          </w:p>
        </w:tc>
        <w:tc>
          <w:tcPr>
            <w:tcW w:w="4961"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Потребительские свойства</w:t>
            </w:r>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Значение коэффициента</w:t>
            </w:r>
          </w:p>
        </w:tc>
      </w:tr>
      <w:tr w:rsidR="00A046A3" w:rsidRPr="00A046A3" w:rsidTr="008E30D8">
        <w:tc>
          <w:tcPr>
            <w:tcW w:w="9571" w:type="dxa"/>
            <w:gridSpan w:val="3"/>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Показатели качества жилого помещения (материал стен)</w:t>
            </w:r>
          </w:p>
        </w:tc>
      </w:tr>
      <w:tr w:rsidR="00A046A3" w:rsidRPr="00A046A3" w:rsidTr="008E30D8">
        <w:tc>
          <w:tcPr>
            <w:tcW w:w="2093" w:type="dxa"/>
            <w:vMerge w:val="restart"/>
            <w:vAlign w:val="center"/>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rPr>
              <w:t>1</w:t>
            </w:r>
            <w:proofErr w:type="gramEnd"/>
          </w:p>
        </w:tc>
        <w:tc>
          <w:tcPr>
            <w:tcW w:w="4961" w:type="dxa"/>
          </w:tcPr>
          <w:p w:rsidR="00A046A3" w:rsidRPr="00A046A3" w:rsidRDefault="00A046A3" w:rsidP="00A046A3">
            <w:pPr>
              <w:tabs>
                <w:tab w:val="left" w:pos="993"/>
              </w:tabs>
              <w:spacing w:after="0"/>
              <w:ind w:firstLine="709"/>
              <w:rPr>
                <w:rFonts w:ascii="Times New Roman" w:hAnsi="Times New Roman"/>
                <w:sz w:val="18"/>
                <w:szCs w:val="18"/>
              </w:rPr>
            </w:pPr>
            <w:r w:rsidRPr="00A046A3">
              <w:rPr>
                <w:rFonts w:ascii="Times New Roman" w:hAnsi="Times New Roman"/>
                <w:sz w:val="18"/>
                <w:szCs w:val="18"/>
              </w:rPr>
              <w:t>кирпичные, каменные, монолитные</w:t>
            </w:r>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1,3</w:t>
            </w:r>
          </w:p>
        </w:tc>
      </w:tr>
      <w:tr w:rsidR="00A046A3" w:rsidRPr="00A046A3" w:rsidTr="008E30D8">
        <w:tc>
          <w:tcPr>
            <w:tcW w:w="2093" w:type="dxa"/>
            <w:vMerge/>
          </w:tcPr>
          <w:p w:rsidR="00A046A3" w:rsidRPr="00A046A3" w:rsidRDefault="00A046A3" w:rsidP="00A046A3">
            <w:pPr>
              <w:tabs>
                <w:tab w:val="left" w:pos="993"/>
              </w:tabs>
              <w:spacing w:after="0"/>
              <w:ind w:firstLine="709"/>
              <w:jc w:val="center"/>
              <w:rPr>
                <w:rFonts w:ascii="Times New Roman" w:hAnsi="Times New Roman"/>
                <w:sz w:val="18"/>
                <w:szCs w:val="18"/>
              </w:rPr>
            </w:pPr>
          </w:p>
        </w:tc>
        <w:tc>
          <w:tcPr>
            <w:tcW w:w="4961" w:type="dxa"/>
          </w:tcPr>
          <w:p w:rsidR="00A046A3" w:rsidRPr="00A046A3" w:rsidRDefault="00A046A3" w:rsidP="00A046A3">
            <w:pPr>
              <w:tabs>
                <w:tab w:val="left" w:pos="993"/>
              </w:tabs>
              <w:spacing w:after="0"/>
              <w:ind w:firstLine="709"/>
              <w:rPr>
                <w:rFonts w:ascii="Times New Roman" w:hAnsi="Times New Roman"/>
                <w:sz w:val="18"/>
                <w:szCs w:val="18"/>
              </w:rPr>
            </w:pPr>
            <w:r w:rsidRPr="00A046A3">
              <w:rPr>
                <w:rFonts w:ascii="Times New Roman" w:hAnsi="Times New Roman"/>
                <w:sz w:val="18"/>
                <w:szCs w:val="18"/>
              </w:rPr>
              <w:t>крупнопанельные, блочные</w:t>
            </w:r>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1,0</w:t>
            </w:r>
          </w:p>
        </w:tc>
      </w:tr>
      <w:tr w:rsidR="00A046A3" w:rsidRPr="00A046A3" w:rsidTr="008E30D8">
        <w:tc>
          <w:tcPr>
            <w:tcW w:w="2093" w:type="dxa"/>
            <w:vMerge/>
          </w:tcPr>
          <w:p w:rsidR="00A046A3" w:rsidRPr="00A046A3" w:rsidRDefault="00A046A3" w:rsidP="00A046A3">
            <w:pPr>
              <w:tabs>
                <w:tab w:val="left" w:pos="993"/>
              </w:tabs>
              <w:spacing w:after="0"/>
              <w:ind w:firstLine="709"/>
              <w:jc w:val="center"/>
              <w:rPr>
                <w:rFonts w:ascii="Times New Roman" w:hAnsi="Times New Roman"/>
                <w:sz w:val="18"/>
                <w:szCs w:val="18"/>
              </w:rPr>
            </w:pPr>
          </w:p>
        </w:tc>
        <w:tc>
          <w:tcPr>
            <w:tcW w:w="4961" w:type="dxa"/>
          </w:tcPr>
          <w:p w:rsidR="00A046A3" w:rsidRPr="00A046A3" w:rsidRDefault="00A046A3" w:rsidP="00A046A3">
            <w:pPr>
              <w:tabs>
                <w:tab w:val="left" w:pos="993"/>
              </w:tabs>
              <w:spacing w:after="0"/>
              <w:ind w:firstLine="709"/>
              <w:rPr>
                <w:rFonts w:ascii="Times New Roman" w:hAnsi="Times New Roman"/>
                <w:sz w:val="18"/>
                <w:szCs w:val="18"/>
              </w:rPr>
            </w:pPr>
            <w:r w:rsidRPr="00A046A3">
              <w:rPr>
                <w:rFonts w:ascii="Times New Roman" w:hAnsi="Times New Roman"/>
                <w:sz w:val="18"/>
                <w:szCs w:val="18"/>
              </w:rPr>
              <w:t>деревянные, смешанные</w:t>
            </w:r>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0,8</w:t>
            </w:r>
          </w:p>
        </w:tc>
      </w:tr>
      <w:tr w:rsidR="00A046A3" w:rsidRPr="00A046A3" w:rsidTr="008E30D8">
        <w:tc>
          <w:tcPr>
            <w:tcW w:w="9571" w:type="dxa"/>
            <w:gridSpan w:val="3"/>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Показатели благоустройства жилого помещения</w:t>
            </w:r>
          </w:p>
        </w:tc>
      </w:tr>
      <w:tr w:rsidR="00A046A3" w:rsidRPr="00A046A3" w:rsidTr="008E30D8">
        <w:tc>
          <w:tcPr>
            <w:tcW w:w="2093" w:type="dxa"/>
            <w:vMerge w:val="restart"/>
            <w:vAlign w:val="center"/>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rPr>
              <w:t>2</w:t>
            </w:r>
            <w:proofErr w:type="gramEnd"/>
          </w:p>
        </w:tc>
        <w:tc>
          <w:tcPr>
            <w:tcW w:w="4961" w:type="dxa"/>
          </w:tcPr>
          <w:p w:rsidR="00A046A3" w:rsidRPr="00A046A3" w:rsidRDefault="00A046A3" w:rsidP="00A046A3">
            <w:pPr>
              <w:tabs>
                <w:tab w:val="left" w:pos="993"/>
              </w:tabs>
              <w:spacing w:after="0"/>
              <w:ind w:firstLine="709"/>
              <w:rPr>
                <w:rFonts w:ascii="Times New Roman" w:hAnsi="Times New Roman"/>
                <w:sz w:val="18"/>
                <w:szCs w:val="18"/>
              </w:rPr>
            </w:pPr>
            <w:r w:rsidRPr="00A046A3">
              <w:rPr>
                <w:rFonts w:ascii="Times New Roman" w:hAnsi="Times New Roman"/>
                <w:sz w:val="18"/>
                <w:szCs w:val="18"/>
              </w:rPr>
              <w:t>жилые дома, имеющие все виды благоустройства (с централизованным водоснабжением, отоплением и системой водоотведения)</w:t>
            </w:r>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1,3</w:t>
            </w:r>
          </w:p>
        </w:tc>
      </w:tr>
      <w:tr w:rsidR="00A046A3" w:rsidRPr="00A046A3" w:rsidTr="008E30D8">
        <w:tc>
          <w:tcPr>
            <w:tcW w:w="2093" w:type="dxa"/>
            <w:vMerge/>
          </w:tcPr>
          <w:p w:rsidR="00A046A3" w:rsidRPr="00A046A3" w:rsidRDefault="00A046A3" w:rsidP="00A046A3">
            <w:pPr>
              <w:tabs>
                <w:tab w:val="left" w:pos="993"/>
              </w:tabs>
              <w:spacing w:after="0"/>
              <w:ind w:firstLine="709"/>
              <w:jc w:val="center"/>
              <w:rPr>
                <w:rFonts w:ascii="Times New Roman" w:hAnsi="Times New Roman"/>
                <w:sz w:val="18"/>
                <w:szCs w:val="18"/>
              </w:rPr>
            </w:pPr>
          </w:p>
        </w:tc>
        <w:tc>
          <w:tcPr>
            <w:tcW w:w="4961" w:type="dxa"/>
          </w:tcPr>
          <w:p w:rsidR="00A046A3" w:rsidRPr="00A046A3" w:rsidRDefault="00A046A3" w:rsidP="00A046A3">
            <w:pPr>
              <w:tabs>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жилые </w:t>
            </w:r>
            <w:proofErr w:type="gramStart"/>
            <w:r w:rsidRPr="00A046A3">
              <w:rPr>
                <w:rFonts w:ascii="Times New Roman" w:hAnsi="Times New Roman"/>
                <w:sz w:val="18"/>
                <w:szCs w:val="18"/>
              </w:rPr>
              <w:t>дома</w:t>
            </w:r>
            <w:proofErr w:type="gramEnd"/>
            <w:r w:rsidRPr="00A046A3">
              <w:rPr>
                <w:rFonts w:ascii="Times New Roman" w:hAnsi="Times New Roman"/>
                <w:sz w:val="18"/>
                <w:szCs w:val="18"/>
              </w:rPr>
              <w:t xml:space="preserve"> имеющие не все виды благоустройства, общежития</w:t>
            </w:r>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1,0</w:t>
            </w:r>
          </w:p>
        </w:tc>
      </w:tr>
      <w:tr w:rsidR="00A046A3" w:rsidRPr="00A046A3" w:rsidTr="008E30D8">
        <w:tc>
          <w:tcPr>
            <w:tcW w:w="2093" w:type="dxa"/>
            <w:vMerge/>
          </w:tcPr>
          <w:p w:rsidR="00A046A3" w:rsidRPr="00A046A3" w:rsidRDefault="00A046A3" w:rsidP="00A046A3">
            <w:pPr>
              <w:tabs>
                <w:tab w:val="left" w:pos="993"/>
              </w:tabs>
              <w:spacing w:after="0"/>
              <w:ind w:firstLine="709"/>
              <w:jc w:val="center"/>
              <w:rPr>
                <w:rFonts w:ascii="Times New Roman" w:hAnsi="Times New Roman"/>
                <w:sz w:val="18"/>
                <w:szCs w:val="18"/>
              </w:rPr>
            </w:pPr>
          </w:p>
        </w:tc>
        <w:tc>
          <w:tcPr>
            <w:tcW w:w="4961" w:type="dxa"/>
          </w:tcPr>
          <w:p w:rsidR="00A046A3" w:rsidRPr="00A046A3" w:rsidRDefault="00A046A3" w:rsidP="00A046A3">
            <w:pPr>
              <w:tabs>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жилые дома без удобств, </w:t>
            </w:r>
            <w:proofErr w:type="spellStart"/>
            <w:r w:rsidRPr="00A046A3">
              <w:rPr>
                <w:rFonts w:ascii="Times New Roman" w:hAnsi="Times New Roman"/>
                <w:sz w:val="18"/>
                <w:szCs w:val="18"/>
              </w:rPr>
              <w:t>неканализируемые</w:t>
            </w:r>
            <w:proofErr w:type="spellEnd"/>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0,8</w:t>
            </w:r>
          </w:p>
        </w:tc>
      </w:tr>
      <w:tr w:rsidR="00A046A3" w:rsidRPr="00A046A3" w:rsidTr="008E30D8">
        <w:tc>
          <w:tcPr>
            <w:tcW w:w="9571" w:type="dxa"/>
            <w:gridSpan w:val="3"/>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Показатели местоположения дома</w:t>
            </w:r>
          </w:p>
        </w:tc>
      </w:tr>
      <w:tr w:rsidR="00A046A3" w:rsidRPr="00A046A3" w:rsidTr="008E30D8">
        <w:tc>
          <w:tcPr>
            <w:tcW w:w="2093" w:type="dxa"/>
            <w:vAlign w:val="center"/>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b/>
                <w:i/>
                <w:sz w:val="18"/>
                <w:szCs w:val="18"/>
              </w:rPr>
              <w:t>К</w:t>
            </w:r>
            <w:r w:rsidRPr="00A046A3">
              <w:rPr>
                <w:rFonts w:ascii="Times New Roman" w:hAnsi="Times New Roman"/>
                <w:b/>
                <w:i/>
                <w:sz w:val="18"/>
                <w:szCs w:val="18"/>
                <w:vertAlign w:val="subscript"/>
              </w:rPr>
              <w:t>3</w:t>
            </w:r>
          </w:p>
        </w:tc>
        <w:tc>
          <w:tcPr>
            <w:tcW w:w="4961" w:type="dxa"/>
          </w:tcPr>
          <w:p w:rsidR="00A046A3" w:rsidRPr="00A046A3" w:rsidRDefault="00A046A3" w:rsidP="00A046A3">
            <w:pPr>
              <w:tabs>
                <w:tab w:val="left" w:pos="993"/>
              </w:tabs>
              <w:spacing w:after="0"/>
              <w:ind w:firstLine="709"/>
              <w:rPr>
                <w:rFonts w:ascii="Times New Roman" w:hAnsi="Times New Roman"/>
                <w:sz w:val="18"/>
                <w:szCs w:val="18"/>
              </w:rPr>
            </w:pPr>
            <w:r w:rsidRPr="00A046A3">
              <w:rPr>
                <w:rFonts w:ascii="Times New Roman" w:hAnsi="Times New Roman"/>
                <w:sz w:val="18"/>
                <w:szCs w:val="18"/>
              </w:rPr>
              <w:t>все улицы с</w:t>
            </w:r>
            <w:proofErr w:type="gramStart"/>
            <w:r w:rsidRPr="00A046A3">
              <w:rPr>
                <w:rFonts w:ascii="Times New Roman" w:hAnsi="Times New Roman"/>
                <w:sz w:val="18"/>
                <w:szCs w:val="18"/>
              </w:rPr>
              <w:t>.У</w:t>
            </w:r>
            <w:proofErr w:type="gramEnd"/>
            <w:r w:rsidRPr="00A046A3">
              <w:rPr>
                <w:rFonts w:ascii="Times New Roman" w:hAnsi="Times New Roman"/>
                <w:sz w:val="18"/>
                <w:szCs w:val="18"/>
              </w:rPr>
              <w:t>джей</w:t>
            </w:r>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1</w:t>
            </w:r>
          </w:p>
        </w:tc>
      </w:tr>
    </w:tbl>
    <w:p w:rsidR="00A046A3" w:rsidRPr="00A046A3" w:rsidRDefault="00A046A3" w:rsidP="00A046A3">
      <w:pPr>
        <w:pStyle w:val="af6"/>
        <w:tabs>
          <w:tab w:val="left" w:pos="993"/>
        </w:tabs>
        <w:spacing w:before="240"/>
        <w:ind w:left="0" w:firstLine="709"/>
        <w:jc w:val="both"/>
        <w:rPr>
          <w:sz w:val="18"/>
          <w:szCs w:val="18"/>
        </w:rPr>
      </w:pPr>
    </w:p>
    <w:p w:rsidR="00A046A3" w:rsidRPr="00A046A3" w:rsidRDefault="00A046A3" w:rsidP="007B0B71">
      <w:pPr>
        <w:pStyle w:val="af6"/>
        <w:numPr>
          <w:ilvl w:val="0"/>
          <w:numId w:val="1"/>
        </w:numPr>
        <w:tabs>
          <w:tab w:val="left" w:pos="993"/>
        </w:tabs>
        <w:spacing w:before="240"/>
        <w:ind w:left="0" w:firstLine="709"/>
        <w:jc w:val="both"/>
        <w:rPr>
          <w:sz w:val="18"/>
          <w:szCs w:val="18"/>
        </w:rPr>
      </w:pPr>
      <w:r w:rsidRPr="00A046A3">
        <w:rPr>
          <w:sz w:val="18"/>
          <w:szCs w:val="18"/>
        </w:rPr>
        <w:t>Пример расчета платы за пользование жилым помещением (платы за наем) по договорам и договорам социального найма жилых помещений.</w:t>
      </w:r>
    </w:p>
    <w:p w:rsidR="00A046A3" w:rsidRPr="00A046A3" w:rsidRDefault="00A046A3" w:rsidP="00A046A3">
      <w:pPr>
        <w:tabs>
          <w:tab w:val="left" w:pos="993"/>
        </w:tabs>
        <w:spacing w:before="240" w:after="0"/>
        <w:ind w:firstLine="709"/>
        <w:jc w:val="both"/>
        <w:rPr>
          <w:rFonts w:ascii="Times New Roman" w:hAnsi="Times New Roman"/>
          <w:sz w:val="18"/>
          <w:szCs w:val="18"/>
        </w:rPr>
      </w:pPr>
      <w:r w:rsidRPr="00A046A3">
        <w:rPr>
          <w:rFonts w:ascii="Times New Roman" w:hAnsi="Times New Roman"/>
          <w:sz w:val="18"/>
          <w:szCs w:val="18"/>
        </w:rPr>
        <w:t>Исходные данные для расчета платы за пользование жилым помещением (платы за наем) по договорам и договорам социального найма жилых помещений с 1 января 2024 года.</w:t>
      </w:r>
    </w:p>
    <w:p w:rsidR="00A046A3" w:rsidRPr="00A046A3" w:rsidRDefault="00A046A3" w:rsidP="007B0B71">
      <w:pPr>
        <w:pStyle w:val="af6"/>
        <w:numPr>
          <w:ilvl w:val="0"/>
          <w:numId w:val="2"/>
        </w:numPr>
        <w:tabs>
          <w:tab w:val="left" w:pos="993"/>
        </w:tabs>
        <w:spacing w:before="240"/>
        <w:ind w:left="0" w:firstLine="709"/>
        <w:jc w:val="both"/>
        <w:rPr>
          <w:sz w:val="18"/>
          <w:szCs w:val="18"/>
        </w:rPr>
      </w:pPr>
      <w:r w:rsidRPr="00A046A3">
        <w:rPr>
          <w:sz w:val="18"/>
          <w:szCs w:val="18"/>
        </w:rPr>
        <w:lastRenderedPageBreak/>
        <w:t xml:space="preserve">Базовая ставка платы за жилое помещение (платы за наем) = 86,19 руб. в месяц за 1 </w:t>
      </w:r>
      <w:proofErr w:type="spellStart"/>
      <w:r w:rsidRPr="00A046A3">
        <w:rPr>
          <w:sz w:val="18"/>
          <w:szCs w:val="18"/>
        </w:rPr>
        <w:t>кв.м</w:t>
      </w:r>
      <w:proofErr w:type="spellEnd"/>
      <w:r w:rsidRPr="00A046A3">
        <w:rPr>
          <w:sz w:val="18"/>
          <w:szCs w:val="18"/>
        </w:rPr>
        <w:t>. общей площади (</w:t>
      </w:r>
      <w:proofErr w:type="spellStart"/>
      <w:r w:rsidRPr="00A046A3">
        <w:rPr>
          <w:b/>
          <w:i/>
          <w:sz w:val="18"/>
          <w:szCs w:val="18"/>
        </w:rPr>
        <w:t>Н</w:t>
      </w:r>
      <w:r w:rsidRPr="00A046A3">
        <w:rPr>
          <w:b/>
          <w:i/>
          <w:sz w:val="18"/>
          <w:szCs w:val="18"/>
          <w:vertAlign w:val="subscript"/>
        </w:rPr>
        <w:t>б</w:t>
      </w:r>
      <w:proofErr w:type="spellEnd"/>
      <w:r w:rsidRPr="00A046A3">
        <w:rPr>
          <w:sz w:val="18"/>
          <w:szCs w:val="18"/>
        </w:rPr>
        <w:t>)</w:t>
      </w:r>
    </w:p>
    <w:p w:rsidR="00A046A3" w:rsidRPr="00A046A3" w:rsidRDefault="00A046A3" w:rsidP="007B0B71">
      <w:pPr>
        <w:pStyle w:val="af6"/>
        <w:numPr>
          <w:ilvl w:val="0"/>
          <w:numId w:val="2"/>
        </w:numPr>
        <w:tabs>
          <w:tab w:val="left" w:pos="993"/>
        </w:tabs>
        <w:spacing w:before="240"/>
        <w:ind w:left="0" w:firstLine="709"/>
        <w:jc w:val="both"/>
        <w:rPr>
          <w:sz w:val="18"/>
          <w:szCs w:val="18"/>
        </w:rPr>
      </w:pPr>
      <w:r w:rsidRPr="00A046A3">
        <w:rPr>
          <w:sz w:val="18"/>
          <w:szCs w:val="18"/>
        </w:rPr>
        <w:t>Показатели качества, благоустройства и месторасположения, используемые в примере, приведены в таблице 2.</w:t>
      </w:r>
    </w:p>
    <w:p w:rsidR="00A046A3" w:rsidRPr="00A046A3" w:rsidRDefault="00A046A3" w:rsidP="00A046A3">
      <w:pPr>
        <w:tabs>
          <w:tab w:val="left" w:pos="993"/>
        </w:tabs>
        <w:spacing w:after="0"/>
        <w:ind w:firstLine="709"/>
        <w:jc w:val="right"/>
        <w:rPr>
          <w:rFonts w:ascii="Times New Roman" w:hAnsi="Times New Roman"/>
          <w:sz w:val="18"/>
          <w:szCs w:val="18"/>
        </w:rPr>
      </w:pPr>
      <w:r w:rsidRPr="00A046A3">
        <w:rPr>
          <w:rFonts w:ascii="Times New Roman" w:hAnsi="Times New Roman"/>
          <w:sz w:val="18"/>
          <w:szCs w:val="1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961"/>
        <w:gridCol w:w="2517"/>
      </w:tblGrid>
      <w:tr w:rsidR="00A046A3" w:rsidRPr="00A046A3" w:rsidTr="008E30D8">
        <w:tc>
          <w:tcPr>
            <w:tcW w:w="2093"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Коэффициенты</w:t>
            </w:r>
          </w:p>
        </w:tc>
        <w:tc>
          <w:tcPr>
            <w:tcW w:w="4961"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Потребительские свойства</w:t>
            </w:r>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Значение коэффициента</w:t>
            </w:r>
          </w:p>
        </w:tc>
      </w:tr>
      <w:tr w:rsidR="00A046A3" w:rsidRPr="00A046A3" w:rsidTr="008E30D8">
        <w:tc>
          <w:tcPr>
            <w:tcW w:w="9571" w:type="dxa"/>
            <w:gridSpan w:val="3"/>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Показатели качества жилого помещения (материал стен)</w:t>
            </w:r>
          </w:p>
        </w:tc>
      </w:tr>
      <w:tr w:rsidR="00A046A3" w:rsidRPr="00A046A3" w:rsidTr="008E30D8">
        <w:tc>
          <w:tcPr>
            <w:tcW w:w="2093"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rPr>
              <w:t>1</w:t>
            </w:r>
            <w:proofErr w:type="gramEnd"/>
          </w:p>
        </w:tc>
        <w:tc>
          <w:tcPr>
            <w:tcW w:w="4961" w:type="dxa"/>
          </w:tcPr>
          <w:p w:rsidR="00A046A3" w:rsidRPr="00A046A3" w:rsidRDefault="00A046A3" w:rsidP="00A046A3">
            <w:pPr>
              <w:tabs>
                <w:tab w:val="left" w:pos="993"/>
              </w:tabs>
              <w:spacing w:after="0"/>
              <w:ind w:firstLine="709"/>
              <w:rPr>
                <w:rFonts w:ascii="Times New Roman" w:hAnsi="Times New Roman"/>
                <w:sz w:val="18"/>
                <w:szCs w:val="18"/>
              </w:rPr>
            </w:pPr>
            <w:r w:rsidRPr="00A046A3">
              <w:rPr>
                <w:rFonts w:ascii="Times New Roman" w:hAnsi="Times New Roman"/>
                <w:sz w:val="18"/>
                <w:szCs w:val="18"/>
              </w:rPr>
              <w:t>деревянные, смешанные</w:t>
            </w:r>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0,8</w:t>
            </w:r>
          </w:p>
        </w:tc>
      </w:tr>
      <w:tr w:rsidR="00A046A3" w:rsidRPr="00A046A3" w:rsidTr="008E30D8">
        <w:tc>
          <w:tcPr>
            <w:tcW w:w="9571" w:type="dxa"/>
            <w:gridSpan w:val="3"/>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Показатели благоустройства жилого помещения</w:t>
            </w:r>
          </w:p>
        </w:tc>
      </w:tr>
      <w:tr w:rsidR="00A046A3" w:rsidRPr="00A046A3" w:rsidTr="008E30D8">
        <w:tc>
          <w:tcPr>
            <w:tcW w:w="2093"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rPr>
              <w:t>2</w:t>
            </w:r>
            <w:proofErr w:type="gramEnd"/>
          </w:p>
        </w:tc>
        <w:tc>
          <w:tcPr>
            <w:tcW w:w="4961" w:type="dxa"/>
          </w:tcPr>
          <w:p w:rsidR="00A046A3" w:rsidRPr="00A046A3" w:rsidRDefault="00A046A3" w:rsidP="00A046A3">
            <w:pPr>
              <w:tabs>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жилые дома без удобств, </w:t>
            </w:r>
            <w:proofErr w:type="spellStart"/>
            <w:r w:rsidRPr="00A046A3">
              <w:rPr>
                <w:rFonts w:ascii="Times New Roman" w:hAnsi="Times New Roman"/>
                <w:sz w:val="18"/>
                <w:szCs w:val="18"/>
              </w:rPr>
              <w:t>неканализируемые</w:t>
            </w:r>
            <w:proofErr w:type="spellEnd"/>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0,8</w:t>
            </w:r>
          </w:p>
        </w:tc>
      </w:tr>
      <w:tr w:rsidR="00A046A3" w:rsidRPr="00A046A3" w:rsidTr="008E30D8">
        <w:tc>
          <w:tcPr>
            <w:tcW w:w="9571" w:type="dxa"/>
            <w:gridSpan w:val="3"/>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Показатели местоположения дома</w:t>
            </w:r>
          </w:p>
        </w:tc>
      </w:tr>
      <w:tr w:rsidR="00A046A3" w:rsidRPr="00A046A3" w:rsidTr="008E30D8">
        <w:tc>
          <w:tcPr>
            <w:tcW w:w="2093" w:type="dxa"/>
            <w:vAlign w:val="center"/>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b/>
                <w:i/>
                <w:sz w:val="18"/>
                <w:szCs w:val="18"/>
              </w:rPr>
              <w:t>К</w:t>
            </w:r>
            <w:r w:rsidRPr="00A046A3">
              <w:rPr>
                <w:rFonts w:ascii="Times New Roman" w:hAnsi="Times New Roman"/>
                <w:b/>
                <w:i/>
                <w:sz w:val="18"/>
                <w:szCs w:val="18"/>
                <w:vertAlign w:val="subscript"/>
              </w:rPr>
              <w:t>3</w:t>
            </w:r>
          </w:p>
        </w:tc>
        <w:tc>
          <w:tcPr>
            <w:tcW w:w="4961" w:type="dxa"/>
          </w:tcPr>
          <w:p w:rsidR="00A046A3" w:rsidRPr="00A046A3" w:rsidRDefault="00A046A3" w:rsidP="00A046A3">
            <w:pPr>
              <w:tabs>
                <w:tab w:val="left" w:pos="993"/>
              </w:tabs>
              <w:spacing w:after="0"/>
              <w:ind w:firstLine="709"/>
              <w:rPr>
                <w:rFonts w:ascii="Times New Roman" w:hAnsi="Times New Roman"/>
                <w:sz w:val="18"/>
                <w:szCs w:val="18"/>
              </w:rPr>
            </w:pPr>
            <w:r w:rsidRPr="00A046A3">
              <w:rPr>
                <w:rFonts w:ascii="Times New Roman" w:hAnsi="Times New Roman"/>
                <w:sz w:val="18"/>
                <w:szCs w:val="18"/>
              </w:rPr>
              <w:t>все улицы с</w:t>
            </w:r>
            <w:proofErr w:type="gramStart"/>
            <w:r w:rsidRPr="00A046A3">
              <w:rPr>
                <w:rFonts w:ascii="Times New Roman" w:hAnsi="Times New Roman"/>
                <w:sz w:val="18"/>
                <w:szCs w:val="18"/>
              </w:rPr>
              <w:t>.У</w:t>
            </w:r>
            <w:proofErr w:type="gramEnd"/>
            <w:r w:rsidRPr="00A046A3">
              <w:rPr>
                <w:rFonts w:ascii="Times New Roman" w:hAnsi="Times New Roman"/>
                <w:sz w:val="18"/>
                <w:szCs w:val="18"/>
              </w:rPr>
              <w:t>джей</w:t>
            </w:r>
          </w:p>
        </w:tc>
        <w:tc>
          <w:tcPr>
            <w:tcW w:w="2517" w:type="dxa"/>
          </w:tcPr>
          <w:p w:rsidR="00A046A3" w:rsidRPr="00A046A3" w:rsidRDefault="00A046A3" w:rsidP="00A046A3">
            <w:pPr>
              <w:tabs>
                <w:tab w:val="left" w:pos="993"/>
              </w:tabs>
              <w:spacing w:after="0"/>
              <w:ind w:firstLine="709"/>
              <w:jc w:val="center"/>
              <w:rPr>
                <w:rFonts w:ascii="Times New Roman" w:hAnsi="Times New Roman"/>
                <w:sz w:val="18"/>
                <w:szCs w:val="18"/>
              </w:rPr>
            </w:pPr>
            <w:r w:rsidRPr="00A046A3">
              <w:rPr>
                <w:rFonts w:ascii="Times New Roman" w:hAnsi="Times New Roman"/>
                <w:sz w:val="18"/>
                <w:szCs w:val="18"/>
              </w:rPr>
              <w:t>1</w:t>
            </w:r>
          </w:p>
        </w:tc>
      </w:tr>
    </w:tbl>
    <w:p w:rsidR="00A046A3" w:rsidRPr="00A046A3" w:rsidRDefault="00A046A3" w:rsidP="00A046A3">
      <w:pPr>
        <w:pStyle w:val="af6"/>
        <w:tabs>
          <w:tab w:val="left" w:pos="993"/>
        </w:tabs>
        <w:spacing w:before="240"/>
        <w:ind w:left="0" w:firstLine="709"/>
        <w:jc w:val="both"/>
        <w:rPr>
          <w:b/>
          <w:sz w:val="18"/>
          <w:szCs w:val="18"/>
        </w:rPr>
      </w:pPr>
      <m:oMath>
        <m:r>
          <m:rPr>
            <m:sty m:val="bi"/>
          </m:rPr>
          <w:rPr>
            <w:rFonts w:ascii="Cambria Math" w:hAnsi="Cambria Math"/>
            <w:sz w:val="18"/>
            <w:szCs w:val="18"/>
          </w:rPr>
          <m:t>К</m:t>
        </m:r>
        <m:r>
          <m:rPr>
            <m:sty m:val="bi"/>
          </m:rPr>
          <w:rPr>
            <w:rFonts w:ascii="Cambria Math" w:hAnsi="Cambria Math"/>
            <w:sz w:val="18"/>
            <w:szCs w:val="18"/>
            <w:vertAlign w:val="subscript"/>
            <w:lang w:val="en-US"/>
          </w:rPr>
          <m:t>j</m:t>
        </m:r>
        <m:r>
          <m:rPr>
            <m:sty m:val="bi"/>
          </m:rPr>
          <w:rPr>
            <w:rFonts w:ascii="Cambria Math" w:hAnsi="Cambria Math"/>
            <w:sz w:val="18"/>
            <w:szCs w:val="18"/>
          </w:rPr>
          <m:t>=</m:t>
        </m:r>
        <m:f>
          <m:fPr>
            <m:ctrlPr>
              <w:rPr>
                <w:rFonts w:ascii="Cambria Math" w:hAnsi="Cambria Math"/>
                <w:b/>
                <w:i/>
                <w:sz w:val="18"/>
                <w:szCs w:val="18"/>
              </w:rPr>
            </m:ctrlPr>
          </m:fPr>
          <m:num>
            <m:r>
              <m:rPr>
                <m:sty m:val="bi"/>
              </m:rPr>
              <w:rPr>
                <w:rFonts w:ascii="Cambria Math" w:hAnsi="Cambria Math"/>
                <w:sz w:val="18"/>
                <w:szCs w:val="18"/>
              </w:rPr>
              <m:t>0,8+0,8+1,0</m:t>
            </m:r>
          </m:num>
          <m:den>
            <m:r>
              <m:rPr>
                <m:sty m:val="bi"/>
              </m:rPr>
              <w:rPr>
                <w:rFonts w:ascii="Cambria Math" w:hAnsi="Cambria Math"/>
                <w:sz w:val="18"/>
                <w:szCs w:val="18"/>
              </w:rPr>
              <m:t>3</m:t>
            </m:r>
          </m:den>
        </m:f>
        <m:r>
          <m:rPr>
            <m:sty m:val="bi"/>
          </m:rPr>
          <w:rPr>
            <w:rFonts w:ascii="Cambria Math" w:hAnsi="Cambria Math"/>
            <w:sz w:val="18"/>
            <w:szCs w:val="18"/>
          </w:rPr>
          <m:t>=0,86</m:t>
        </m:r>
      </m:oMath>
      <w:r w:rsidRPr="00A046A3">
        <w:rPr>
          <w:b/>
          <w:sz w:val="18"/>
          <w:szCs w:val="18"/>
        </w:rPr>
        <w:t xml:space="preserve"> </w:t>
      </w:r>
    </w:p>
    <w:p w:rsidR="00A046A3" w:rsidRPr="00A046A3" w:rsidRDefault="00A046A3" w:rsidP="007B0B71">
      <w:pPr>
        <w:pStyle w:val="af6"/>
        <w:numPr>
          <w:ilvl w:val="0"/>
          <w:numId w:val="3"/>
        </w:numPr>
        <w:tabs>
          <w:tab w:val="left" w:pos="993"/>
        </w:tabs>
        <w:spacing w:before="240"/>
        <w:ind w:left="0" w:firstLine="709"/>
        <w:jc w:val="both"/>
        <w:rPr>
          <w:sz w:val="18"/>
          <w:szCs w:val="18"/>
        </w:rPr>
      </w:pPr>
      <w:r w:rsidRPr="00A046A3">
        <w:rPr>
          <w:sz w:val="18"/>
          <w:szCs w:val="18"/>
        </w:rPr>
        <w:t>Коэффициент соответствия = 0,03 (</w:t>
      </w:r>
      <w:r w:rsidRPr="00A046A3">
        <w:rPr>
          <w:b/>
          <w:i/>
          <w:sz w:val="18"/>
          <w:szCs w:val="18"/>
        </w:rPr>
        <w:t>К</w:t>
      </w:r>
      <w:proofErr w:type="gramStart"/>
      <w:r w:rsidRPr="00A046A3">
        <w:rPr>
          <w:b/>
          <w:i/>
          <w:sz w:val="18"/>
          <w:szCs w:val="18"/>
          <w:vertAlign w:val="subscript"/>
          <w:lang w:val="en-US"/>
        </w:rPr>
        <w:t>c</w:t>
      </w:r>
      <w:proofErr w:type="gramEnd"/>
      <w:r w:rsidRPr="00A046A3">
        <w:rPr>
          <w:sz w:val="18"/>
          <w:szCs w:val="18"/>
        </w:rPr>
        <w:t>)</w:t>
      </w:r>
    </w:p>
    <w:p w:rsidR="00A046A3" w:rsidRPr="00A046A3" w:rsidRDefault="00A046A3" w:rsidP="007B0B71">
      <w:pPr>
        <w:pStyle w:val="af6"/>
        <w:numPr>
          <w:ilvl w:val="0"/>
          <w:numId w:val="3"/>
        </w:numPr>
        <w:tabs>
          <w:tab w:val="left" w:pos="993"/>
        </w:tabs>
        <w:spacing w:before="240"/>
        <w:ind w:left="0" w:firstLine="709"/>
        <w:jc w:val="both"/>
        <w:rPr>
          <w:sz w:val="18"/>
          <w:szCs w:val="18"/>
        </w:rPr>
      </w:pPr>
      <w:r w:rsidRPr="00A046A3">
        <w:rPr>
          <w:sz w:val="18"/>
          <w:szCs w:val="18"/>
        </w:rPr>
        <w:t xml:space="preserve">Жилое помещение для которого определяется плата за пользование жилым помещением – отдельная квартира, общей площадью 43,2 </w:t>
      </w:r>
      <w:proofErr w:type="spellStart"/>
      <w:r w:rsidRPr="00A046A3">
        <w:rPr>
          <w:sz w:val="18"/>
          <w:szCs w:val="18"/>
        </w:rPr>
        <w:t>кв</w:t>
      </w:r>
      <w:proofErr w:type="gramStart"/>
      <w:r w:rsidRPr="00A046A3">
        <w:rPr>
          <w:sz w:val="18"/>
          <w:szCs w:val="18"/>
        </w:rPr>
        <w:t>.м</w:t>
      </w:r>
      <w:proofErr w:type="spellEnd"/>
      <w:proofErr w:type="gramEnd"/>
      <w:r w:rsidRPr="00A046A3">
        <w:rPr>
          <w:sz w:val="18"/>
          <w:szCs w:val="18"/>
        </w:rPr>
        <w:t xml:space="preserve"> (</w:t>
      </w:r>
      <w:r w:rsidRPr="00A046A3">
        <w:rPr>
          <w:b/>
          <w:i/>
          <w:sz w:val="18"/>
          <w:szCs w:val="18"/>
        </w:rPr>
        <w:t>П</w:t>
      </w:r>
      <w:r w:rsidRPr="00A046A3">
        <w:rPr>
          <w:b/>
          <w:i/>
          <w:sz w:val="18"/>
          <w:szCs w:val="18"/>
          <w:vertAlign w:val="subscript"/>
          <w:lang w:val="en-US"/>
        </w:rPr>
        <w:t>j</w:t>
      </w:r>
      <w:r w:rsidRPr="00A046A3">
        <w:rPr>
          <w:sz w:val="18"/>
          <w:szCs w:val="18"/>
        </w:rPr>
        <w:t>)</w:t>
      </w:r>
    </w:p>
    <w:p w:rsidR="00A046A3" w:rsidRPr="00A046A3" w:rsidRDefault="00A046A3" w:rsidP="00A046A3">
      <w:pPr>
        <w:tabs>
          <w:tab w:val="left" w:pos="993"/>
        </w:tabs>
        <w:spacing w:before="240" w:after="0"/>
        <w:ind w:firstLine="709"/>
        <w:jc w:val="both"/>
        <w:rPr>
          <w:rFonts w:ascii="Times New Roman" w:hAnsi="Times New Roman"/>
          <w:sz w:val="18"/>
          <w:szCs w:val="18"/>
        </w:rPr>
      </w:pPr>
      <w:r w:rsidRPr="00A046A3">
        <w:rPr>
          <w:rFonts w:ascii="Times New Roman" w:hAnsi="Times New Roman"/>
          <w:sz w:val="18"/>
          <w:szCs w:val="18"/>
        </w:rPr>
        <w:t xml:space="preserve">Плата за наем </w:t>
      </w:r>
      <w:proofErr w:type="spellStart"/>
      <w:r w:rsidRPr="00A046A3">
        <w:rPr>
          <w:rFonts w:ascii="Times New Roman" w:hAnsi="Times New Roman"/>
          <w:b/>
          <w:i/>
          <w:sz w:val="18"/>
          <w:szCs w:val="18"/>
        </w:rPr>
        <w:t>П</w:t>
      </w:r>
      <w:r w:rsidRPr="00A046A3">
        <w:rPr>
          <w:rFonts w:ascii="Times New Roman" w:hAnsi="Times New Roman"/>
          <w:b/>
          <w:i/>
          <w:sz w:val="18"/>
          <w:szCs w:val="18"/>
          <w:vertAlign w:val="subscript"/>
        </w:rPr>
        <w:t>н</w:t>
      </w:r>
      <w:proofErr w:type="spellEnd"/>
      <w:proofErr w:type="gramStart"/>
      <w:r w:rsidRPr="00A046A3">
        <w:rPr>
          <w:rFonts w:ascii="Times New Roman" w:hAnsi="Times New Roman"/>
          <w:b/>
          <w:i/>
          <w:sz w:val="18"/>
          <w:szCs w:val="18"/>
          <w:vertAlign w:val="subscript"/>
          <w:lang w:val="en-US"/>
        </w:rPr>
        <w:t>j</w:t>
      </w:r>
      <w:proofErr w:type="gramEnd"/>
      <w:r w:rsidRPr="00A046A3">
        <w:rPr>
          <w:rFonts w:ascii="Times New Roman" w:hAnsi="Times New Roman"/>
          <w:sz w:val="18"/>
          <w:szCs w:val="18"/>
        </w:rPr>
        <w:t>определяется по следующей формуле:</w:t>
      </w:r>
    </w:p>
    <w:p w:rsidR="00A046A3" w:rsidRPr="00A046A3" w:rsidRDefault="00A046A3" w:rsidP="00A046A3">
      <w:pPr>
        <w:tabs>
          <w:tab w:val="left" w:pos="993"/>
        </w:tabs>
        <w:spacing w:after="0"/>
        <w:ind w:firstLine="709"/>
        <w:jc w:val="both"/>
        <w:rPr>
          <w:rFonts w:ascii="Times New Roman" w:hAnsi="Times New Roman"/>
          <w:b/>
          <w:i/>
          <w:sz w:val="18"/>
          <w:szCs w:val="18"/>
          <w:vertAlign w:val="subscript"/>
        </w:rPr>
      </w:pPr>
      <w:proofErr w:type="spellStart"/>
      <w:r w:rsidRPr="00A046A3">
        <w:rPr>
          <w:rFonts w:ascii="Times New Roman" w:hAnsi="Times New Roman"/>
          <w:b/>
          <w:i/>
          <w:sz w:val="18"/>
          <w:szCs w:val="18"/>
        </w:rPr>
        <w:t>П</w:t>
      </w:r>
      <w:r w:rsidRPr="00A046A3">
        <w:rPr>
          <w:rFonts w:ascii="Times New Roman" w:hAnsi="Times New Roman"/>
          <w:b/>
          <w:i/>
          <w:sz w:val="18"/>
          <w:szCs w:val="18"/>
          <w:vertAlign w:val="subscript"/>
        </w:rPr>
        <w:t>н</w:t>
      </w:r>
      <w:proofErr w:type="spellEnd"/>
      <w:r w:rsidRPr="00A046A3">
        <w:rPr>
          <w:rFonts w:ascii="Times New Roman" w:hAnsi="Times New Roman"/>
          <w:b/>
          <w:i/>
          <w:sz w:val="18"/>
          <w:szCs w:val="18"/>
          <w:vertAlign w:val="subscript"/>
          <w:lang w:val="en-US"/>
        </w:rPr>
        <w:t>j</w:t>
      </w:r>
      <w:r w:rsidRPr="00A046A3">
        <w:rPr>
          <w:rFonts w:ascii="Times New Roman" w:hAnsi="Times New Roman"/>
          <w:b/>
          <w:i/>
          <w:sz w:val="18"/>
          <w:szCs w:val="18"/>
        </w:rPr>
        <w:t xml:space="preserve"> = </w:t>
      </w:r>
      <w:proofErr w:type="spellStart"/>
      <w:r w:rsidRPr="00A046A3">
        <w:rPr>
          <w:rFonts w:ascii="Times New Roman" w:hAnsi="Times New Roman"/>
          <w:b/>
          <w:i/>
          <w:sz w:val="18"/>
          <w:szCs w:val="18"/>
        </w:rPr>
        <w:t>Н</w:t>
      </w:r>
      <w:r w:rsidRPr="00A046A3">
        <w:rPr>
          <w:rFonts w:ascii="Times New Roman" w:hAnsi="Times New Roman"/>
          <w:b/>
          <w:i/>
          <w:sz w:val="18"/>
          <w:szCs w:val="18"/>
          <w:vertAlign w:val="subscript"/>
        </w:rPr>
        <w:t>б</w:t>
      </w:r>
      <w:proofErr w:type="spellEnd"/>
      <w:r w:rsidRPr="00A046A3">
        <w:rPr>
          <w:rFonts w:ascii="Times New Roman" w:hAnsi="Times New Roman"/>
          <w:b/>
          <w:i/>
          <w:sz w:val="18"/>
          <w:szCs w:val="18"/>
        </w:rPr>
        <w:t>*К</w:t>
      </w:r>
      <w:r w:rsidRPr="00A046A3">
        <w:rPr>
          <w:rFonts w:ascii="Times New Roman" w:hAnsi="Times New Roman"/>
          <w:b/>
          <w:i/>
          <w:sz w:val="18"/>
          <w:szCs w:val="18"/>
          <w:vertAlign w:val="subscript"/>
          <w:lang w:val="en-US"/>
        </w:rPr>
        <w:t>j</w:t>
      </w:r>
      <w:r w:rsidRPr="00A046A3">
        <w:rPr>
          <w:rFonts w:ascii="Times New Roman" w:hAnsi="Times New Roman"/>
          <w:b/>
          <w:i/>
          <w:sz w:val="18"/>
          <w:szCs w:val="18"/>
        </w:rPr>
        <w:t>*К</w:t>
      </w:r>
      <w:proofErr w:type="gramStart"/>
      <w:r w:rsidRPr="00A046A3">
        <w:rPr>
          <w:rFonts w:ascii="Times New Roman" w:hAnsi="Times New Roman"/>
          <w:b/>
          <w:i/>
          <w:sz w:val="18"/>
          <w:szCs w:val="18"/>
          <w:vertAlign w:val="subscript"/>
          <w:lang w:val="en-US"/>
        </w:rPr>
        <w:t>c</w:t>
      </w:r>
      <w:proofErr w:type="gramEnd"/>
      <w:r w:rsidRPr="00A046A3">
        <w:rPr>
          <w:rFonts w:ascii="Times New Roman" w:hAnsi="Times New Roman"/>
          <w:b/>
          <w:i/>
          <w:sz w:val="18"/>
          <w:szCs w:val="18"/>
        </w:rPr>
        <w:t>*П</w:t>
      </w:r>
      <w:r w:rsidRPr="00A046A3">
        <w:rPr>
          <w:rFonts w:ascii="Times New Roman" w:hAnsi="Times New Roman"/>
          <w:b/>
          <w:i/>
          <w:sz w:val="18"/>
          <w:szCs w:val="18"/>
          <w:vertAlign w:val="subscript"/>
          <w:lang w:val="en-US"/>
        </w:rPr>
        <w:t>j</w:t>
      </w:r>
    </w:p>
    <w:p w:rsidR="00A046A3" w:rsidRPr="00A046A3" w:rsidRDefault="00A046A3" w:rsidP="00A046A3">
      <w:pPr>
        <w:tabs>
          <w:tab w:val="left" w:pos="993"/>
        </w:tabs>
        <w:spacing w:before="240" w:after="0"/>
        <w:ind w:firstLine="709"/>
        <w:jc w:val="both"/>
        <w:rPr>
          <w:rFonts w:ascii="Times New Roman" w:hAnsi="Times New Roman"/>
          <w:sz w:val="18"/>
          <w:szCs w:val="18"/>
        </w:rPr>
      </w:pPr>
      <w:proofErr w:type="spellStart"/>
      <w:r w:rsidRPr="00A046A3">
        <w:rPr>
          <w:rFonts w:ascii="Times New Roman" w:hAnsi="Times New Roman"/>
          <w:b/>
          <w:i/>
          <w:sz w:val="18"/>
          <w:szCs w:val="18"/>
        </w:rPr>
        <w:t>П</w:t>
      </w:r>
      <w:r w:rsidRPr="00A046A3">
        <w:rPr>
          <w:rFonts w:ascii="Times New Roman" w:hAnsi="Times New Roman"/>
          <w:b/>
          <w:i/>
          <w:sz w:val="18"/>
          <w:szCs w:val="18"/>
          <w:vertAlign w:val="subscript"/>
        </w:rPr>
        <w:t>н</w:t>
      </w:r>
      <w:proofErr w:type="spellEnd"/>
      <w:proofErr w:type="gramStart"/>
      <w:r w:rsidRPr="00A046A3">
        <w:rPr>
          <w:rFonts w:ascii="Times New Roman" w:hAnsi="Times New Roman"/>
          <w:b/>
          <w:i/>
          <w:sz w:val="18"/>
          <w:szCs w:val="18"/>
          <w:vertAlign w:val="subscript"/>
          <w:lang w:val="en-US"/>
        </w:rPr>
        <w:t>j</w:t>
      </w:r>
      <w:proofErr w:type="gramEnd"/>
      <w:r w:rsidRPr="00A046A3">
        <w:rPr>
          <w:rFonts w:ascii="Times New Roman" w:hAnsi="Times New Roman"/>
          <w:b/>
          <w:i/>
          <w:sz w:val="18"/>
          <w:szCs w:val="18"/>
        </w:rPr>
        <w:t>=86,19*0,86*0,03*43,2 = 96,06 руб. в месяц.</w:t>
      </w:r>
    </w:p>
    <w:p w:rsidR="00A046A3" w:rsidRPr="00A046A3" w:rsidRDefault="00A046A3" w:rsidP="00A046A3">
      <w:pPr>
        <w:spacing w:after="0" w:line="240" w:lineRule="auto"/>
        <w:jc w:val="center"/>
        <w:rPr>
          <w:rFonts w:ascii="Times New Roman" w:eastAsia="Calibri" w:hAnsi="Times New Roman"/>
          <w:sz w:val="18"/>
          <w:szCs w:val="18"/>
        </w:rPr>
      </w:pPr>
      <w:r w:rsidRPr="00A046A3">
        <w:rPr>
          <w:rFonts w:ascii="Times New Roman" w:eastAsia="Calibri" w:hAnsi="Times New Roman"/>
          <w:sz w:val="18"/>
          <w:szCs w:val="18"/>
        </w:rPr>
        <w:t>АДМИНИСТРАЦИЯ УДЖЕЙСКОГО СЕЛЬСОВЕТА</w:t>
      </w:r>
    </w:p>
    <w:p w:rsidR="00A046A3" w:rsidRPr="00A046A3" w:rsidRDefault="00A046A3" w:rsidP="00A046A3">
      <w:pPr>
        <w:spacing w:after="0" w:line="240" w:lineRule="auto"/>
        <w:jc w:val="center"/>
        <w:rPr>
          <w:rFonts w:ascii="Times New Roman" w:eastAsia="Calibri" w:hAnsi="Times New Roman"/>
          <w:sz w:val="18"/>
          <w:szCs w:val="18"/>
        </w:rPr>
      </w:pPr>
      <w:r w:rsidRPr="00A046A3">
        <w:rPr>
          <w:rFonts w:ascii="Times New Roman" w:eastAsia="Calibri" w:hAnsi="Times New Roman"/>
          <w:sz w:val="18"/>
          <w:szCs w:val="18"/>
        </w:rPr>
        <w:t>КАРАТУЗСКОГО РАЙОНА</w:t>
      </w:r>
    </w:p>
    <w:p w:rsidR="00A046A3" w:rsidRPr="00A046A3" w:rsidRDefault="00A046A3" w:rsidP="00A046A3">
      <w:pPr>
        <w:spacing w:after="0" w:line="240" w:lineRule="auto"/>
        <w:jc w:val="center"/>
        <w:rPr>
          <w:rFonts w:ascii="Times New Roman" w:eastAsia="Calibri" w:hAnsi="Times New Roman"/>
          <w:sz w:val="18"/>
          <w:szCs w:val="18"/>
        </w:rPr>
      </w:pPr>
      <w:r w:rsidRPr="00A046A3">
        <w:rPr>
          <w:rFonts w:ascii="Times New Roman" w:eastAsia="Calibri" w:hAnsi="Times New Roman"/>
          <w:sz w:val="18"/>
          <w:szCs w:val="18"/>
        </w:rPr>
        <w:t>КРАСНОЯРСКОГО КРАЯ</w:t>
      </w:r>
    </w:p>
    <w:p w:rsidR="00A046A3" w:rsidRPr="00A046A3" w:rsidRDefault="00A046A3" w:rsidP="00A046A3">
      <w:pPr>
        <w:spacing w:after="0" w:line="240" w:lineRule="auto"/>
        <w:jc w:val="center"/>
        <w:rPr>
          <w:rFonts w:ascii="Times New Roman" w:eastAsia="Calibri" w:hAnsi="Times New Roman"/>
          <w:sz w:val="18"/>
          <w:szCs w:val="18"/>
        </w:rPr>
      </w:pPr>
    </w:p>
    <w:p w:rsidR="00A046A3" w:rsidRPr="00A046A3" w:rsidRDefault="00A046A3" w:rsidP="00A046A3">
      <w:pPr>
        <w:spacing w:after="0" w:line="240" w:lineRule="auto"/>
        <w:jc w:val="center"/>
        <w:rPr>
          <w:rFonts w:ascii="Times New Roman" w:eastAsia="Calibri" w:hAnsi="Times New Roman"/>
          <w:b/>
          <w:sz w:val="18"/>
          <w:szCs w:val="18"/>
        </w:rPr>
      </w:pPr>
      <w:r w:rsidRPr="00A046A3">
        <w:rPr>
          <w:rFonts w:ascii="Times New Roman" w:eastAsia="Calibri" w:hAnsi="Times New Roman"/>
          <w:b/>
          <w:sz w:val="18"/>
          <w:szCs w:val="18"/>
        </w:rPr>
        <w:t>ПОСТАНОВЛЕНИЕ</w:t>
      </w:r>
    </w:p>
    <w:p w:rsidR="00A046A3" w:rsidRPr="00A046A3" w:rsidRDefault="00A046A3" w:rsidP="00A046A3">
      <w:pPr>
        <w:spacing w:after="0" w:line="240" w:lineRule="auto"/>
        <w:jc w:val="center"/>
        <w:rPr>
          <w:rFonts w:ascii="Times New Roman" w:eastAsia="Calibri" w:hAnsi="Times New Roman"/>
          <w:sz w:val="18"/>
          <w:szCs w:val="18"/>
        </w:rPr>
      </w:pPr>
    </w:p>
    <w:p w:rsidR="00A046A3" w:rsidRPr="00A046A3" w:rsidRDefault="00A046A3" w:rsidP="00A046A3">
      <w:pPr>
        <w:tabs>
          <w:tab w:val="left" w:pos="260"/>
          <w:tab w:val="center" w:pos="4677"/>
        </w:tabs>
        <w:spacing w:after="0" w:line="240" w:lineRule="auto"/>
        <w:jc w:val="center"/>
        <w:rPr>
          <w:rFonts w:ascii="Times New Roman" w:eastAsia="Calibri" w:hAnsi="Times New Roman"/>
          <w:sz w:val="18"/>
          <w:szCs w:val="18"/>
        </w:rPr>
      </w:pPr>
      <w:r w:rsidRPr="00A046A3">
        <w:rPr>
          <w:rFonts w:ascii="Times New Roman" w:eastAsia="Calibri" w:hAnsi="Times New Roman"/>
          <w:sz w:val="18"/>
          <w:szCs w:val="18"/>
        </w:rPr>
        <w:t>22.12.2023                               с. Уджей                                          № 57-П</w:t>
      </w:r>
    </w:p>
    <w:p w:rsidR="00A046A3" w:rsidRPr="00A046A3" w:rsidRDefault="00A046A3" w:rsidP="00A046A3">
      <w:pPr>
        <w:tabs>
          <w:tab w:val="left" w:pos="260"/>
          <w:tab w:val="center" w:pos="4677"/>
        </w:tabs>
        <w:spacing w:after="0" w:line="259" w:lineRule="auto"/>
        <w:rPr>
          <w:rFonts w:ascii="Times New Roman" w:eastAsia="Calibri" w:hAnsi="Times New Roman"/>
          <w:sz w:val="18"/>
          <w:szCs w:val="18"/>
        </w:rPr>
      </w:pPr>
    </w:p>
    <w:p w:rsidR="00A046A3" w:rsidRPr="00A046A3" w:rsidRDefault="00A046A3" w:rsidP="00A046A3">
      <w:pPr>
        <w:widowControl w:val="0"/>
        <w:tabs>
          <w:tab w:val="left" w:pos="284"/>
        </w:tabs>
        <w:autoSpaceDE w:val="0"/>
        <w:autoSpaceDN w:val="0"/>
        <w:adjustRightInd w:val="0"/>
        <w:spacing w:after="0" w:line="240" w:lineRule="auto"/>
        <w:jc w:val="both"/>
        <w:rPr>
          <w:rFonts w:ascii="Times New Roman" w:eastAsia="Calibri" w:hAnsi="Times New Roman"/>
          <w:bCs/>
          <w:sz w:val="18"/>
          <w:szCs w:val="18"/>
        </w:rPr>
      </w:pPr>
      <w:r w:rsidRPr="00A046A3">
        <w:rPr>
          <w:rFonts w:ascii="Times New Roman" w:eastAsia="Calibri" w:hAnsi="Times New Roman"/>
          <w:bCs/>
          <w:sz w:val="18"/>
          <w:szCs w:val="18"/>
        </w:rPr>
        <w:t xml:space="preserve">О внесении изменений и дополнений в постановление от 30.09.2013 №61-П «Об утверждении Положения об оплате труда работников администрации Уджейского сельсовета, </w:t>
      </w:r>
      <w:r w:rsidRPr="00A046A3">
        <w:rPr>
          <w:rFonts w:ascii="Times New Roman" w:eastAsia="Calibri" w:hAnsi="Times New Roman"/>
          <w:sz w:val="18"/>
          <w:szCs w:val="18"/>
        </w:rPr>
        <w:t>оплата труда которых осуществляется по новой системе оплаты труда»</w:t>
      </w:r>
    </w:p>
    <w:p w:rsidR="00A046A3" w:rsidRPr="00A046A3" w:rsidRDefault="00A046A3" w:rsidP="00A046A3">
      <w:pPr>
        <w:widowControl w:val="0"/>
        <w:autoSpaceDE w:val="0"/>
        <w:autoSpaceDN w:val="0"/>
        <w:adjustRightInd w:val="0"/>
        <w:spacing w:after="0" w:line="240" w:lineRule="auto"/>
        <w:jc w:val="center"/>
        <w:rPr>
          <w:rFonts w:ascii="Times New Roman" w:eastAsia="Calibri" w:hAnsi="Times New Roman"/>
          <w:sz w:val="18"/>
          <w:szCs w:val="18"/>
        </w:rPr>
      </w:pPr>
    </w:p>
    <w:p w:rsidR="00A046A3" w:rsidRPr="00A046A3" w:rsidRDefault="00A046A3" w:rsidP="00A046A3">
      <w:pPr>
        <w:spacing w:after="0" w:line="240" w:lineRule="auto"/>
        <w:ind w:firstLine="708"/>
        <w:jc w:val="both"/>
        <w:rPr>
          <w:rFonts w:ascii="Times New Roman" w:hAnsi="Times New Roman"/>
          <w:sz w:val="18"/>
          <w:szCs w:val="18"/>
        </w:rPr>
      </w:pPr>
      <w:r w:rsidRPr="00A046A3">
        <w:rPr>
          <w:rFonts w:ascii="Times New Roman" w:eastAsiaTheme="minorHAnsi" w:hAnsi="Times New Roman"/>
          <w:sz w:val="18"/>
          <w:szCs w:val="18"/>
        </w:rPr>
        <w:t>В соответствии с Законом Красноярского края от 29.10.2009 №9-3864 «О системах оплаты труда работников краевых государственных учреждений»</w:t>
      </w:r>
      <w:r w:rsidRPr="00A046A3">
        <w:rPr>
          <w:rFonts w:ascii="Times New Roman" w:hAnsi="Times New Roman"/>
          <w:i/>
          <w:sz w:val="18"/>
          <w:szCs w:val="18"/>
        </w:rPr>
        <w:t>,</w:t>
      </w:r>
      <w:r w:rsidRPr="00A046A3">
        <w:rPr>
          <w:rFonts w:ascii="Times New Roman" w:hAnsi="Times New Roman"/>
          <w:sz w:val="18"/>
          <w:szCs w:val="18"/>
        </w:rPr>
        <w:t xml:space="preserve"> </w:t>
      </w:r>
      <w:r w:rsidRPr="00A046A3">
        <w:rPr>
          <w:rFonts w:ascii="Times New Roman" w:eastAsia="Calibri" w:hAnsi="Times New Roman"/>
          <w:sz w:val="18"/>
          <w:szCs w:val="18"/>
        </w:rPr>
        <w:t xml:space="preserve">руководствуясь Уставом Уджейского сельсовета, </w:t>
      </w:r>
      <w:r w:rsidRPr="00A046A3">
        <w:rPr>
          <w:rFonts w:ascii="Times New Roman" w:eastAsia="Calibri" w:hAnsi="Times New Roman"/>
          <w:b/>
          <w:sz w:val="18"/>
          <w:szCs w:val="18"/>
        </w:rPr>
        <w:t>ПОСТАНОВЛЯЮ</w:t>
      </w:r>
      <w:r w:rsidRPr="00A046A3">
        <w:rPr>
          <w:rFonts w:ascii="Times New Roman" w:eastAsia="Calibri" w:hAnsi="Times New Roman"/>
          <w:sz w:val="18"/>
          <w:szCs w:val="18"/>
        </w:rPr>
        <w:t>:</w:t>
      </w:r>
    </w:p>
    <w:p w:rsidR="00A046A3" w:rsidRPr="00A046A3" w:rsidRDefault="00A046A3" w:rsidP="00A046A3">
      <w:pPr>
        <w:spacing w:after="0" w:line="259" w:lineRule="auto"/>
        <w:ind w:firstLine="567"/>
        <w:jc w:val="both"/>
        <w:rPr>
          <w:rFonts w:ascii="Times New Roman" w:hAnsi="Times New Roman"/>
          <w:sz w:val="18"/>
          <w:szCs w:val="18"/>
        </w:rPr>
      </w:pPr>
      <w:r w:rsidRPr="00A046A3">
        <w:rPr>
          <w:rFonts w:ascii="Times New Roman" w:hAnsi="Times New Roman"/>
          <w:sz w:val="18"/>
          <w:szCs w:val="18"/>
        </w:rPr>
        <w:t xml:space="preserve">1. Внести изменения и дополнения в приложение №1 к постановлению от </w:t>
      </w:r>
      <w:r w:rsidRPr="00A046A3">
        <w:rPr>
          <w:rFonts w:ascii="Times New Roman" w:eastAsia="Calibri" w:hAnsi="Times New Roman"/>
          <w:bCs/>
          <w:sz w:val="18"/>
          <w:szCs w:val="18"/>
        </w:rPr>
        <w:t>30.09.2013 №61-П</w:t>
      </w:r>
      <w:r w:rsidRPr="00A046A3">
        <w:rPr>
          <w:rFonts w:ascii="Times New Roman" w:hAnsi="Times New Roman"/>
          <w:bCs/>
          <w:sz w:val="18"/>
          <w:szCs w:val="18"/>
        </w:rPr>
        <w:t xml:space="preserve"> «Об утверждении Положения об оплате труда работников администрации Уджейского сельсовета, </w:t>
      </w:r>
      <w:r w:rsidRPr="00A046A3">
        <w:rPr>
          <w:rFonts w:ascii="Times New Roman" w:hAnsi="Times New Roman"/>
          <w:sz w:val="18"/>
          <w:szCs w:val="18"/>
        </w:rPr>
        <w:t>оплата труда которых осуществляется по новой системе оплаты труда»:</w:t>
      </w:r>
    </w:p>
    <w:p w:rsidR="00A046A3" w:rsidRPr="00A046A3" w:rsidRDefault="00A046A3" w:rsidP="00A046A3">
      <w:pPr>
        <w:spacing w:after="0" w:line="259" w:lineRule="auto"/>
        <w:ind w:firstLine="709"/>
        <w:jc w:val="both"/>
        <w:rPr>
          <w:rFonts w:ascii="Times New Roman" w:hAnsi="Times New Roman"/>
          <w:b/>
          <w:sz w:val="18"/>
          <w:szCs w:val="18"/>
        </w:rPr>
      </w:pPr>
      <w:r w:rsidRPr="00A046A3">
        <w:rPr>
          <w:rFonts w:ascii="Times New Roman" w:hAnsi="Times New Roman"/>
          <w:b/>
          <w:sz w:val="18"/>
          <w:szCs w:val="18"/>
        </w:rPr>
        <w:t>-</w:t>
      </w:r>
      <w:r w:rsidRPr="00A046A3">
        <w:rPr>
          <w:rFonts w:ascii="Times New Roman" w:hAnsi="Times New Roman"/>
          <w:sz w:val="18"/>
          <w:szCs w:val="18"/>
        </w:rPr>
        <w:t xml:space="preserve"> </w:t>
      </w:r>
      <w:r w:rsidRPr="00A046A3">
        <w:rPr>
          <w:rFonts w:ascii="Times New Roman" w:hAnsi="Times New Roman"/>
          <w:b/>
          <w:sz w:val="18"/>
          <w:szCs w:val="18"/>
        </w:rPr>
        <w:t>пункт 4.4 раздела 4 дополнить подпунктом «е» следующего содержания:</w:t>
      </w:r>
    </w:p>
    <w:p w:rsidR="00A046A3" w:rsidRPr="00A046A3" w:rsidRDefault="00A046A3" w:rsidP="00A046A3">
      <w:pPr>
        <w:spacing w:after="0" w:line="259" w:lineRule="auto"/>
        <w:ind w:firstLine="709"/>
        <w:jc w:val="both"/>
        <w:rPr>
          <w:rFonts w:ascii="Times New Roman" w:hAnsi="Times New Roman"/>
          <w:sz w:val="18"/>
          <w:szCs w:val="18"/>
        </w:rPr>
      </w:pPr>
      <w:r w:rsidRPr="00A046A3">
        <w:rPr>
          <w:rFonts w:ascii="Times New Roman" w:hAnsi="Times New Roman"/>
          <w:sz w:val="18"/>
          <w:szCs w:val="18"/>
        </w:rPr>
        <w:t>е) специальная краевая выплата</w:t>
      </w:r>
      <w:proofErr w:type="gramStart"/>
      <w:r w:rsidRPr="00A046A3">
        <w:rPr>
          <w:rFonts w:ascii="Times New Roman" w:hAnsi="Times New Roman"/>
          <w:sz w:val="18"/>
          <w:szCs w:val="18"/>
        </w:rPr>
        <w:t>.;</w:t>
      </w:r>
      <w:proofErr w:type="gramEnd"/>
    </w:p>
    <w:p w:rsidR="00A046A3" w:rsidRPr="00A046A3" w:rsidRDefault="00A046A3" w:rsidP="00A046A3">
      <w:pPr>
        <w:spacing w:after="0" w:line="259" w:lineRule="auto"/>
        <w:ind w:firstLine="567"/>
        <w:jc w:val="both"/>
        <w:rPr>
          <w:rFonts w:ascii="Times New Roman" w:hAnsi="Times New Roman"/>
          <w:b/>
          <w:sz w:val="18"/>
          <w:szCs w:val="18"/>
        </w:rPr>
      </w:pPr>
      <w:r w:rsidRPr="00A046A3">
        <w:rPr>
          <w:rFonts w:ascii="Times New Roman" w:hAnsi="Times New Roman"/>
          <w:b/>
          <w:sz w:val="18"/>
          <w:szCs w:val="18"/>
        </w:rPr>
        <w:t>- в пункт 4.5 раздела 4 первый абзац изложить в следующей редакции:</w:t>
      </w:r>
    </w:p>
    <w:p w:rsidR="00A046A3" w:rsidRPr="00A046A3" w:rsidRDefault="00A046A3" w:rsidP="00A046A3">
      <w:pPr>
        <w:spacing w:after="0" w:line="259" w:lineRule="auto"/>
        <w:ind w:firstLine="567"/>
        <w:jc w:val="both"/>
        <w:rPr>
          <w:rFonts w:ascii="Times New Roman" w:hAnsi="Times New Roman"/>
          <w:sz w:val="18"/>
          <w:szCs w:val="18"/>
        </w:rPr>
      </w:pPr>
      <w:r w:rsidRPr="00A046A3">
        <w:rPr>
          <w:rFonts w:ascii="Times New Roman" w:hAnsi="Times New Roman"/>
          <w:sz w:val="18"/>
          <w:szCs w:val="18"/>
        </w:rPr>
        <w:t>«При установлении выплат стимулирующего характера, за исключением персональных выплат, специальной краевой выплаты и выплат по итогам работы, применяется балльная оценка</w:t>
      </w:r>
      <w:proofErr w:type="gramStart"/>
      <w:r w:rsidRPr="00A046A3">
        <w:rPr>
          <w:rFonts w:ascii="Times New Roman" w:hAnsi="Times New Roman"/>
          <w:sz w:val="18"/>
          <w:szCs w:val="18"/>
        </w:rPr>
        <w:t>.»;</w:t>
      </w:r>
      <w:proofErr w:type="gramEnd"/>
    </w:p>
    <w:p w:rsidR="00A046A3" w:rsidRPr="00A046A3" w:rsidRDefault="00A046A3" w:rsidP="00A046A3">
      <w:pPr>
        <w:autoSpaceDE w:val="0"/>
        <w:autoSpaceDN w:val="0"/>
        <w:adjustRightInd w:val="0"/>
        <w:spacing w:after="0" w:line="240" w:lineRule="auto"/>
        <w:ind w:firstLine="567"/>
        <w:jc w:val="both"/>
        <w:rPr>
          <w:rFonts w:ascii="Times New Roman" w:hAnsi="Times New Roman"/>
          <w:b/>
          <w:sz w:val="18"/>
          <w:szCs w:val="18"/>
        </w:rPr>
      </w:pPr>
      <w:r w:rsidRPr="00A046A3">
        <w:rPr>
          <w:rFonts w:ascii="Times New Roman" w:hAnsi="Times New Roman"/>
          <w:b/>
          <w:sz w:val="18"/>
          <w:szCs w:val="18"/>
        </w:rPr>
        <w:t>- раздел 4 дополнить пунктом 4.8 следующего содержания:</w:t>
      </w:r>
    </w:p>
    <w:p w:rsidR="00A046A3" w:rsidRPr="00A046A3" w:rsidRDefault="00A046A3" w:rsidP="00A046A3">
      <w:pPr>
        <w:autoSpaceDE w:val="0"/>
        <w:autoSpaceDN w:val="0"/>
        <w:adjustRightInd w:val="0"/>
        <w:spacing w:after="0" w:line="240" w:lineRule="auto"/>
        <w:ind w:firstLine="567"/>
        <w:jc w:val="both"/>
        <w:rPr>
          <w:rFonts w:ascii="Times New Roman" w:hAnsi="Times New Roman"/>
          <w:sz w:val="18"/>
          <w:szCs w:val="18"/>
        </w:rPr>
      </w:pPr>
      <w:r w:rsidRPr="00A046A3">
        <w:rPr>
          <w:rFonts w:ascii="Times New Roman" w:hAnsi="Times New Roman"/>
          <w:sz w:val="18"/>
          <w:szCs w:val="18"/>
        </w:rPr>
        <w:t xml:space="preserve">«4.8 Работнику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A046A3" w:rsidRPr="00A046A3" w:rsidRDefault="00A046A3" w:rsidP="00A046A3">
      <w:pPr>
        <w:autoSpaceDE w:val="0"/>
        <w:autoSpaceDN w:val="0"/>
        <w:adjustRightInd w:val="0"/>
        <w:spacing w:after="0" w:line="240" w:lineRule="auto"/>
        <w:ind w:firstLine="708"/>
        <w:jc w:val="both"/>
        <w:rPr>
          <w:rFonts w:ascii="Times New Roman" w:hAnsi="Times New Roman"/>
          <w:sz w:val="18"/>
          <w:szCs w:val="18"/>
        </w:rPr>
      </w:pPr>
      <w:r w:rsidRPr="00A046A3">
        <w:rPr>
          <w:rFonts w:ascii="Times New Roman" w:hAnsi="Times New Roman"/>
          <w:sz w:val="18"/>
          <w:szCs w:val="18"/>
        </w:rPr>
        <w:t>Работнику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A046A3" w:rsidRPr="00A046A3" w:rsidRDefault="00A046A3" w:rsidP="00A046A3">
      <w:pPr>
        <w:spacing w:after="0" w:line="240" w:lineRule="auto"/>
        <w:ind w:firstLine="709"/>
        <w:jc w:val="both"/>
        <w:rPr>
          <w:rFonts w:ascii="Times New Roman" w:hAnsi="Times New Roman"/>
          <w:sz w:val="18"/>
          <w:szCs w:val="18"/>
        </w:rPr>
      </w:pPr>
      <w:r w:rsidRPr="00A046A3">
        <w:rPr>
          <w:rFonts w:ascii="Times New Roman" w:hAnsi="Times New Roman"/>
          <w:sz w:val="18"/>
          <w:szCs w:val="18"/>
        </w:rPr>
        <w:t>На специальную краевую выплату</w:t>
      </w:r>
      <w:r w:rsidRPr="00A046A3">
        <w:rPr>
          <w:rFonts w:ascii="Times New Roman" w:hAnsi="Times New Roman"/>
          <w:color w:val="FF0000"/>
          <w:sz w:val="18"/>
          <w:szCs w:val="18"/>
        </w:rPr>
        <w:t xml:space="preserve"> </w:t>
      </w:r>
      <w:r w:rsidRPr="00A046A3">
        <w:rPr>
          <w:rFonts w:ascii="Times New Roman" w:hAnsi="Times New Roman"/>
          <w:sz w:val="18"/>
          <w:szCs w:val="18"/>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046A3" w:rsidRPr="00A046A3" w:rsidRDefault="00A046A3" w:rsidP="00A046A3">
      <w:pPr>
        <w:spacing w:after="0" w:line="240" w:lineRule="auto"/>
        <w:ind w:firstLine="709"/>
        <w:jc w:val="both"/>
        <w:rPr>
          <w:rFonts w:ascii="Times New Roman" w:hAnsi="Times New Roman"/>
          <w:sz w:val="18"/>
          <w:szCs w:val="18"/>
        </w:rPr>
      </w:pPr>
      <w:r w:rsidRPr="00A046A3">
        <w:rPr>
          <w:rFonts w:ascii="Times New Roman" w:hAnsi="Times New Roman"/>
          <w:sz w:val="18"/>
          <w:szCs w:val="18"/>
        </w:rPr>
        <w:t>4.8.1.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увеличивается на размер, рассчитываемый по формуле:</w:t>
      </w:r>
      <w:bookmarkStart w:id="0" w:name="Par2"/>
      <w:bookmarkEnd w:id="0"/>
    </w:p>
    <w:p w:rsidR="00A046A3" w:rsidRPr="00A046A3" w:rsidRDefault="00A046A3" w:rsidP="00A046A3">
      <w:pPr>
        <w:autoSpaceDE w:val="0"/>
        <w:autoSpaceDN w:val="0"/>
        <w:adjustRightInd w:val="0"/>
        <w:spacing w:after="0"/>
        <w:ind w:firstLine="709"/>
        <w:jc w:val="center"/>
        <w:rPr>
          <w:rFonts w:ascii="Times New Roman" w:hAnsi="Times New Roman"/>
          <w:sz w:val="18"/>
          <w:szCs w:val="18"/>
        </w:rPr>
      </w:pPr>
      <w:proofErr w:type="spellStart"/>
      <w:r w:rsidRPr="00A046A3">
        <w:rPr>
          <w:rFonts w:ascii="Times New Roman" w:hAnsi="Times New Roman"/>
          <w:sz w:val="18"/>
          <w:szCs w:val="18"/>
        </w:rPr>
        <w:t>СКВув</w:t>
      </w:r>
      <w:proofErr w:type="spellEnd"/>
      <w:r w:rsidRPr="00A046A3">
        <w:rPr>
          <w:rFonts w:ascii="Times New Roman" w:hAnsi="Times New Roman"/>
          <w:sz w:val="18"/>
          <w:szCs w:val="18"/>
        </w:rPr>
        <w:t xml:space="preserve"> = </w:t>
      </w:r>
      <w:proofErr w:type="spellStart"/>
      <w:r w:rsidRPr="00A046A3">
        <w:rPr>
          <w:rFonts w:ascii="Times New Roman" w:hAnsi="Times New Roman"/>
          <w:sz w:val="18"/>
          <w:szCs w:val="18"/>
        </w:rPr>
        <w:t>Отп</w:t>
      </w:r>
      <w:proofErr w:type="spellEnd"/>
      <w:r w:rsidRPr="00A046A3">
        <w:rPr>
          <w:rFonts w:ascii="Times New Roman" w:hAnsi="Times New Roman"/>
          <w:sz w:val="18"/>
          <w:szCs w:val="18"/>
        </w:rPr>
        <w:t xml:space="preserve"> x </w:t>
      </w:r>
      <w:proofErr w:type="spellStart"/>
      <w:r w:rsidRPr="00A046A3">
        <w:rPr>
          <w:rFonts w:ascii="Times New Roman" w:hAnsi="Times New Roman"/>
          <w:sz w:val="18"/>
          <w:szCs w:val="18"/>
        </w:rPr>
        <w:t>Кув</w:t>
      </w:r>
      <w:proofErr w:type="spellEnd"/>
      <w:r w:rsidRPr="00A046A3">
        <w:rPr>
          <w:rFonts w:ascii="Times New Roman" w:hAnsi="Times New Roman"/>
          <w:sz w:val="18"/>
          <w:szCs w:val="18"/>
        </w:rPr>
        <w:t xml:space="preserve"> – </w:t>
      </w:r>
      <w:proofErr w:type="spellStart"/>
      <w:r w:rsidRPr="00A046A3">
        <w:rPr>
          <w:rFonts w:ascii="Times New Roman" w:hAnsi="Times New Roman"/>
          <w:sz w:val="18"/>
          <w:szCs w:val="18"/>
        </w:rPr>
        <w:t>Отп</w:t>
      </w:r>
      <w:proofErr w:type="spellEnd"/>
      <w:r w:rsidRPr="00A046A3">
        <w:rPr>
          <w:rFonts w:ascii="Times New Roman" w:hAnsi="Times New Roman"/>
          <w:sz w:val="18"/>
          <w:szCs w:val="18"/>
        </w:rPr>
        <w:t>, (1)</w:t>
      </w:r>
    </w:p>
    <w:p w:rsidR="00A046A3" w:rsidRPr="00A046A3" w:rsidRDefault="00A046A3" w:rsidP="00A046A3">
      <w:pPr>
        <w:autoSpaceDE w:val="0"/>
        <w:autoSpaceDN w:val="0"/>
        <w:adjustRightInd w:val="0"/>
        <w:spacing w:after="0"/>
        <w:ind w:firstLine="709"/>
        <w:rPr>
          <w:rFonts w:ascii="Times New Roman" w:hAnsi="Times New Roman"/>
          <w:sz w:val="18"/>
          <w:szCs w:val="18"/>
        </w:rPr>
      </w:pPr>
      <w:r w:rsidRPr="00A046A3">
        <w:rPr>
          <w:rFonts w:ascii="Times New Roman" w:hAnsi="Times New Roman"/>
          <w:sz w:val="18"/>
          <w:szCs w:val="18"/>
        </w:rPr>
        <w:t>где:</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proofErr w:type="spellStart"/>
      <w:r w:rsidRPr="00A046A3">
        <w:rPr>
          <w:rFonts w:ascii="Times New Roman" w:hAnsi="Times New Roman"/>
          <w:sz w:val="18"/>
          <w:szCs w:val="18"/>
        </w:rPr>
        <w:t>СКВув</w:t>
      </w:r>
      <w:proofErr w:type="spellEnd"/>
      <w:r w:rsidRPr="00A046A3">
        <w:rPr>
          <w:rFonts w:ascii="Times New Roman" w:hAnsi="Times New Roman"/>
          <w:sz w:val="18"/>
          <w:szCs w:val="18"/>
        </w:rPr>
        <w:t xml:space="preserve"> – размер увеличения специальной краевой выплаты, рассчитанный </w:t>
      </w:r>
      <w:r w:rsidRPr="00A046A3">
        <w:rPr>
          <w:rFonts w:ascii="Times New Roman" w:hAnsi="Times New Roman"/>
          <w:sz w:val="18"/>
          <w:szCs w:val="18"/>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proofErr w:type="spellStart"/>
      <w:r w:rsidRPr="00A046A3">
        <w:rPr>
          <w:rFonts w:ascii="Times New Roman" w:hAnsi="Times New Roman"/>
          <w:sz w:val="18"/>
          <w:szCs w:val="18"/>
        </w:rPr>
        <w:t>Отп</w:t>
      </w:r>
      <w:proofErr w:type="spellEnd"/>
      <w:r w:rsidRPr="00A046A3">
        <w:rPr>
          <w:rFonts w:ascii="Times New Roman" w:hAnsi="Times New Roman"/>
          <w:sz w:val="18"/>
          <w:szCs w:val="1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046A3" w:rsidRPr="00A046A3" w:rsidRDefault="00A046A3" w:rsidP="00A046A3">
      <w:pPr>
        <w:autoSpaceDE w:val="0"/>
        <w:autoSpaceDN w:val="0"/>
        <w:adjustRightInd w:val="0"/>
        <w:spacing w:after="0"/>
        <w:ind w:firstLine="709"/>
        <w:rPr>
          <w:rFonts w:ascii="Times New Roman" w:hAnsi="Times New Roman"/>
          <w:sz w:val="18"/>
          <w:szCs w:val="18"/>
        </w:rPr>
      </w:pPr>
      <w:proofErr w:type="spellStart"/>
      <w:r w:rsidRPr="00A046A3">
        <w:rPr>
          <w:rFonts w:ascii="Times New Roman" w:hAnsi="Times New Roman"/>
          <w:sz w:val="18"/>
          <w:szCs w:val="18"/>
        </w:rPr>
        <w:t>Кув</w:t>
      </w:r>
      <w:proofErr w:type="spellEnd"/>
      <w:r w:rsidRPr="00A046A3">
        <w:rPr>
          <w:rFonts w:ascii="Times New Roman" w:hAnsi="Times New Roman"/>
          <w:sz w:val="18"/>
          <w:szCs w:val="18"/>
        </w:rPr>
        <w:t xml:space="preserve"> – коэффициент увеличения специальной краевой выплаты.</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r w:rsidRPr="00A046A3">
        <w:rPr>
          <w:rFonts w:ascii="Times New Roman" w:hAnsi="Times New Roman"/>
          <w:sz w:val="18"/>
          <w:szCs w:val="18"/>
        </w:rPr>
        <w:lastRenderedPageBreak/>
        <w:t xml:space="preserve">В случае, когда при определении среднего дневного заработка учитываются периоды, предшествующие 1 января 2024 года, </w:t>
      </w:r>
      <w:proofErr w:type="spellStart"/>
      <w:r w:rsidRPr="00A046A3">
        <w:rPr>
          <w:rFonts w:ascii="Times New Roman" w:hAnsi="Times New Roman"/>
          <w:sz w:val="18"/>
          <w:szCs w:val="18"/>
        </w:rPr>
        <w:t>Кув</w:t>
      </w:r>
      <w:proofErr w:type="spellEnd"/>
      <w:r w:rsidRPr="00A046A3">
        <w:rPr>
          <w:rFonts w:ascii="Times New Roman" w:hAnsi="Times New Roman"/>
          <w:sz w:val="18"/>
          <w:szCs w:val="18"/>
        </w:rPr>
        <w:t xml:space="preserve"> определяется по формуле:</w:t>
      </w:r>
      <w:bookmarkStart w:id="1" w:name="Par13"/>
      <w:bookmarkEnd w:id="1"/>
    </w:p>
    <w:p w:rsidR="00A046A3" w:rsidRPr="00A046A3" w:rsidRDefault="00A046A3" w:rsidP="00A046A3">
      <w:pPr>
        <w:autoSpaceDE w:val="0"/>
        <w:autoSpaceDN w:val="0"/>
        <w:adjustRightInd w:val="0"/>
        <w:spacing w:after="0"/>
        <w:ind w:firstLine="709"/>
        <w:jc w:val="center"/>
        <w:rPr>
          <w:rFonts w:ascii="Times New Roman" w:hAnsi="Times New Roman"/>
          <w:sz w:val="18"/>
          <w:szCs w:val="18"/>
        </w:rPr>
      </w:pPr>
      <w:proofErr w:type="spellStart"/>
      <w:r w:rsidRPr="00A046A3">
        <w:rPr>
          <w:rFonts w:ascii="Times New Roman" w:hAnsi="Times New Roman"/>
          <w:sz w:val="18"/>
          <w:szCs w:val="18"/>
        </w:rPr>
        <w:t>Кув</w:t>
      </w:r>
      <w:proofErr w:type="spellEnd"/>
      <w:r w:rsidRPr="00A046A3">
        <w:rPr>
          <w:rFonts w:ascii="Times New Roman" w:hAnsi="Times New Roman"/>
          <w:sz w:val="18"/>
          <w:szCs w:val="18"/>
        </w:rPr>
        <w:t xml:space="preserve"> = (Зпф</w:t>
      </w:r>
      <w:proofErr w:type="gramStart"/>
      <w:r w:rsidRPr="00A046A3">
        <w:rPr>
          <w:rFonts w:ascii="Times New Roman" w:hAnsi="Times New Roman"/>
          <w:sz w:val="18"/>
          <w:szCs w:val="18"/>
        </w:rPr>
        <w:t>1</w:t>
      </w:r>
      <w:proofErr w:type="gramEnd"/>
      <w:r w:rsidRPr="00A046A3">
        <w:rPr>
          <w:rFonts w:ascii="Times New Roman" w:hAnsi="Times New Roman"/>
          <w:sz w:val="18"/>
          <w:szCs w:val="18"/>
        </w:rPr>
        <w:t xml:space="preserve"> + (СКВ х </w:t>
      </w:r>
      <w:proofErr w:type="spellStart"/>
      <w:r w:rsidRPr="00A046A3">
        <w:rPr>
          <w:rFonts w:ascii="Times New Roman" w:hAnsi="Times New Roman"/>
          <w:sz w:val="18"/>
          <w:szCs w:val="18"/>
        </w:rPr>
        <w:t>Кмес</w:t>
      </w:r>
      <w:proofErr w:type="spellEnd"/>
      <w:r w:rsidRPr="00A046A3">
        <w:rPr>
          <w:rFonts w:ascii="Times New Roman" w:hAnsi="Times New Roman"/>
          <w:sz w:val="18"/>
          <w:szCs w:val="18"/>
        </w:rPr>
        <w:t xml:space="preserve"> х </w:t>
      </w:r>
      <w:proofErr w:type="spellStart"/>
      <w:r w:rsidRPr="00A046A3">
        <w:rPr>
          <w:rFonts w:ascii="Times New Roman" w:hAnsi="Times New Roman"/>
          <w:sz w:val="18"/>
          <w:szCs w:val="18"/>
        </w:rPr>
        <w:t>Крк</w:t>
      </w:r>
      <w:proofErr w:type="spellEnd"/>
      <w:r w:rsidRPr="00A046A3">
        <w:rPr>
          <w:rFonts w:ascii="Times New Roman" w:hAnsi="Times New Roman"/>
          <w:sz w:val="18"/>
          <w:szCs w:val="18"/>
        </w:rPr>
        <w:t>) + Зпф2) / (Зпф1 + Зпф2), (2)</w:t>
      </w:r>
    </w:p>
    <w:p w:rsidR="00A046A3" w:rsidRPr="00A046A3" w:rsidRDefault="00A046A3" w:rsidP="00A046A3">
      <w:pPr>
        <w:autoSpaceDE w:val="0"/>
        <w:autoSpaceDN w:val="0"/>
        <w:adjustRightInd w:val="0"/>
        <w:spacing w:after="0"/>
        <w:ind w:firstLine="709"/>
        <w:rPr>
          <w:rFonts w:ascii="Times New Roman" w:hAnsi="Times New Roman"/>
          <w:sz w:val="18"/>
          <w:szCs w:val="18"/>
        </w:rPr>
      </w:pPr>
      <w:r w:rsidRPr="00A046A3">
        <w:rPr>
          <w:rFonts w:ascii="Times New Roman" w:hAnsi="Times New Roman"/>
          <w:sz w:val="18"/>
          <w:szCs w:val="18"/>
        </w:rPr>
        <w:t>где:</w:t>
      </w:r>
      <w:r w:rsidRPr="00A046A3">
        <w:rPr>
          <w:rFonts w:ascii="Times New Roman" w:hAnsi="Times New Roman"/>
          <w:noProof/>
          <w:sz w:val="18"/>
          <w:szCs w:val="18"/>
        </w:rPr>
        <w:t xml:space="preserve"> </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r w:rsidRPr="00A046A3">
        <w:rPr>
          <w:rFonts w:ascii="Times New Roman" w:hAnsi="Times New Roman"/>
          <w:sz w:val="18"/>
          <w:szCs w:val="18"/>
        </w:rPr>
        <w:t>Зпф</w:t>
      </w:r>
      <w:proofErr w:type="gramStart"/>
      <w:r w:rsidRPr="00A046A3">
        <w:rPr>
          <w:rFonts w:ascii="Times New Roman" w:hAnsi="Times New Roman"/>
          <w:sz w:val="18"/>
          <w:szCs w:val="18"/>
        </w:rPr>
        <w:t>1</w:t>
      </w:r>
      <w:proofErr w:type="gramEnd"/>
      <w:r w:rsidRPr="00A046A3">
        <w:rPr>
          <w:rFonts w:ascii="Times New Roman" w:hAnsi="Times New Roman"/>
          <w:sz w:val="18"/>
          <w:szCs w:val="1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r w:rsidRPr="00A046A3">
        <w:rPr>
          <w:rFonts w:ascii="Times New Roman" w:hAnsi="Times New Roman"/>
          <w:sz w:val="18"/>
          <w:szCs w:val="18"/>
        </w:rPr>
        <w:t>Зпф</w:t>
      </w:r>
      <w:proofErr w:type="gramStart"/>
      <w:r w:rsidRPr="00A046A3">
        <w:rPr>
          <w:rFonts w:ascii="Times New Roman" w:hAnsi="Times New Roman"/>
          <w:sz w:val="18"/>
          <w:szCs w:val="18"/>
        </w:rPr>
        <w:t>2</w:t>
      </w:r>
      <w:proofErr w:type="gramEnd"/>
      <w:r w:rsidRPr="00A046A3">
        <w:rPr>
          <w:rFonts w:ascii="Times New Roman" w:hAnsi="Times New Roman"/>
          <w:sz w:val="18"/>
          <w:szCs w:val="1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046A3" w:rsidRPr="00A046A3" w:rsidRDefault="00A046A3" w:rsidP="00A046A3">
      <w:pPr>
        <w:autoSpaceDE w:val="0"/>
        <w:autoSpaceDN w:val="0"/>
        <w:adjustRightInd w:val="0"/>
        <w:spacing w:after="0"/>
        <w:ind w:firstLine="709"/>
        <w:rPr>
          <w:rFonts w:ascii="Times New Roman" w:hAnsi="Times New Roman"/>
          <w:sz w:val="18"/>
          <w:szCs w:val="18"/>
        </w:rPr>
      </w:pPr>
      <w:r w:rsidRPr="00A046A3">
        <w:rPr>
          <w:rFonts w:ascii="Times New Roman" w:hAnsi="Times New Roman"/>
          <w:sz w:val="18"/>
          <w:szCs w:val="18"/>
        </w:rPr>
        <w:t>СКВ – специальная краевая выплата;</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proofErr w:type="spellStart"/>
      <w:r w:rsidRPr="00A046A3">
        <w:rPr>
          <w:rFonts w:ascii="Times New Roman" w:hAnsi="Times New Roman"/>
          <w:sz w:val="18"/>
          <w:szCs w:val="18"/>
        </w:rPr>
        <w:t>Кмес</w:t>
      </w:r>
      <w:proofErr w:type="spellEnd"/>
      <w:r w:rsidRPr="00A046A3">
        <w:rPr>
          <w:rFonts w:ascii="Times New Roman" w:hAnsi="Times New Roman"/>
          <w:sz w:val="18"/>
          <w:szCs w:val="1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proofErr w:type="spellStart"/>
      <w:r w:rsidRPr="00A046A3">
        <w:rPr>
          <w:rFonts w:ascii="Times New Roman" w:hAnsi="Times New Roman"/>
          <w:sz w:val="18"/>
          <w:szCs w:val="18"/>
        </w:rPr>
        <w:t>Крк</w:t>
      </w:r>
      <w:proofErr w:type="spellEnd"/>
      <w:r w:rsidRPr="00A046A3">
        <w:rPr>
          <w:rFonts w:ascii="Times New Roman" w:hAnsi="Times New Roman"/>
          <w:sz w:val="18"/>
          <w:szCs w:val="1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A046A3" w:rsidRPr="00A046A3" w:rsidRDefault="00A046A3" w:rsidP="00A046A3">
      <w:pPr>
        <w:autoSpaceDE w:val="0"/>
        <w:autoSpaceDN w:val="0"/>
        <w:adjustRightInd w:val="0"/>
        <w:spacing w:after="0"/>
        <w:ind w:firstLine="709"/>
        <w:rPr>
          <w:rFonts w:ascii="Times New Roman" w:hAnsi="Times New Roman"/>
          <w:sz w:val="18"/>
          <w:szCs w:val="18"/>
        </w:rPr>
      </w:pPr>
      <w:r w:rsidRPr="00A046A3">
        <w:rPr>
          <w:rFonts w:ascii="Times New Roman" w:hAnsi="Times New Roman"/>
          <w:sz w:val="18"/>
          <w:szCs w:val="18"/>
        </w:rPr>
        <w:t>Пункт 4.8.1 действуют до 31 декабря 2024 года включительно</w:t>
      </w:r>
      <w:proofErr w:type="gramStart"/>
      <w:r w:rsidRPr="00A046A3">
        <w:rPr>
          <w:rFonts w:ascii="Times New Roman" w:hAnsi="Times New Roman"/>
          <w:sz w:val="18"/>
          <w:szCs w:val="18"/>
        </w:rPr>
        <w:t>.»</w:t>
      </w:r>
      <w:proofErr w:type="gramEnd"/>
    </w:p>
    <w:p w:rsidR="00A046A3" w:rsidRPr="00A046A3" w:rsidRDefault="00A046A3" w:rsidP="00A046A3">
      <w:pPr>
        <w:spacing w:after="0" w:line="259" w:lineRule="auto"/>
        <w:jc w:val="both"/>
        <w:rPr>
          <w:rFonts w:ascii="Times New Roman" w:hAnsi="Times New Roman"/>
          <w:sz w:val="18"/>
          <w:szCs w:val="18"/>
        </w:rPr>
      </w:pPr>
      <w:r w:rsidRPr="00A046A3">
        <w:rPr>
          <w:rFonts w:ascii="Times New Roman" w:hAnsi="Times New Roman"/>
          <w:sz w:val="18"/>
          <w:szCs w:val="18"/>
        </w:rPr>
        <w:t xml:space="preserve"> </w:t>
      </w:r>
    </w:p>
    <w:p w:rsidR="00A046A3" w:rsidRPr="00A046A3" w:rsidRDefault="00A046A3" w:rsidP="00A046A3">
      <w:pPr>
        <w:spacing w:after="0" w:line="240" w:lineRule="auto"/>
        <w:ind w:firstLine="709"/>
        <w:jc w:val="both"/>
        <w:rPr>
          <w:rFonts w:ascii="Times New Roman" w:eastAsia="Calibri" w:hAnsi="Times New Roman"/>
          <w:sz w:val="18"/>
          <w:szCs w:val="18"/>
        </w:rPr>
      </w:pPr>
      <w:r w:rsidRPr="00A046A3">
        <w:rPr>
          <w:rFonts w:ascii="Times New Roman" w:eastAsia="Calibri" w:hAnsi="Times New Roman"/>
          <w:sz w:val="18"/>
          <w:szCs w:val="18"/>
        </w:rPr>
        <w:t xml:space="preserve">2. Контроль за исполнением настоящего постановления возложить </w:t>
      </w:r>
      <w:proofErr w:type="gramStart"/>
      <w:r w:rsidRPr="00A046A3">
        <w:rPr>
          <w:rFonts w:ascii="Times New Roman" w:eastAsia="Calibri" w:hAnsi="Times New Roman"/>
          <w:sz w:val="18"/>
          <w:szCs w:val="18"/>
        </w:rPr>
        <w:t>на</w:t>
      </w:r>
      <w:proofErr w:type="gramEnd"/>
      <w:r w:rsidRPr="00A046A3">
        <w:rPr>
          <w:rFonts w:ascii="Times New Roman" w:eastAsia="Calibri" w:hAnsi="Times New Roman"/>
          <w:sz w:val="18"/>
          <w:szCs w:val="18"/>
        </w:rPr>
        <w:t xml:space="preserve"> </w:t>
      </w:r>
      <w:proofErr w:type="spellStart"/>
      <w:r w:rsidRPr="00A046A3">
        <w:rPr>
          <w:rFonts w:ascii="Times New Roman" w:eastAsia="Calibri" w:hAnsi="Times New Roman"/>
          <w:sz w:val="18"/>
          <w:szCs w:val="18"/>
        </w:rPr>
        <w:t>и.</w:t>
      </w:r>
      <w:proofErr w:type="gramStart"/>
      <w:r w:rsidRPr="00A046A3">
        <w:rPr>
          <w:rFonts w:ascii="Times New Roman" w:eastAsia="Calibri" w:hAnsi="Times New Roman"/>
          <w:sz w:val="18"/>
          <w:szCs w:val="18"/>
        </w:rPr>
        <w:t>о</w:t>
      </w:r>
      <w:proofErr w:type="spellEnd"/>
      <w:proofErr w:type="gramEnd"/>
      <w:r w:rsidRPr="00A046A3">
        <w:rPr>
          <w:rFonts w:ascii="Times New Roman" w:eastAsia="Calibri" w:hAnsi="Times New Roman"/>
          <w:sz w:val="18"/>
          <w:szCs w:val="18"/>
        </w:rPr>
        <w:t xml:space="preserve">. главного бухгалтера Уджейского сельсовета – Е.А. Пономареву. </w:t>
      </w:r>
    </w:p>
    <w:p w:rsidR="00A046A3" w:rsidRPr="00A046A3" w:rsidRDefault="00A046A3" w:rsidP="00A046A3">
      <w:pPr>
        <w:spacing w:after="0" w:line="240" w:lineRule="auto"/>
        <w:ind w:firstLine="709"/>
        <w:jc w:val="both"/>
        <w:rPr>
          <w:rFonts w:ascii="Times New Roman" w:eastAsia="Calibri" w:hAnsi="Times New Roman"/>
          <w:sz w:val="18"/>
          <w:szCs w:val="18"/>
        </w:rPr>
      </w:pPr>
      <w:r w:rsidRPr="00A046A3">
        <w:rPr>
          <w:rFonts w:ascii="Times New Roman" w:eastAsia="Calibri" w:hAnsi="Times New Roman"/>
          <w:sz w:val="18"/>
          <w:szCs w:val="18"/>
        </w:rPr>
        <w:t>3. Настоящее постановление вступает в силу со дня его официального опубликования в газете «Уджейский вестник» и распространяет свое действие на правоотношения, возникшие с 01 января 2024 года.</w:t>
      </w:r>
    </w:p>
    <w:p w:rsidR="00A046A3" w:rsidRPr="00A046A3" w:rsidRDefault="00A046A3" w:rsidP="00A046A3">
      <w:pPr>
        <w:spacing w:after="0" w:line="240" w:lineRule="auto"/>
        <w:jc w:val="both"/>
        <w:rPr>
          <w:rFonts w:ascii="Times New Roman" w:eastAsia="Calibri" w:hAnsi="Times New Roman"/>
          <w:sz w:val="18"/>
          <w:szCs w:val="18"/>
        </w:rPr>
      </w:pPr>
    </w:p>
    <w:p w:rsidR="00A046A3" w:rsidRPr="00A046A3" w:rsidRDefault="00A046A3" w:rsidP="00A046A3">
      <w:pPr>
        <w:spacing w:after="0" w:line="240" w:lineRule="auto"/>
        <w:jc w:val="center"/>
        <w:rPr>
          <w:rFonts w:ascii="Times New Roman" w:hAnsi="Times New Roman"/>
          <w:sz w:val="18"/>
          <w:szCs w:val="18"/>
        </w:rPr>
      </w:pPr>
      <w:r w:rsidRPr="00A046A3">
        <w:rPr>
          <w:rFonts w:ascii="Times New Roman" w:eastAsia="Calibri" w:hAnsi="Times New Roman"/>
          <w:sz w:val="18"/>
          <w:szCs w:val="18"/>
        </w:rPr>
        <w:t>Глава Уджейского сельсовета                                              Ю.А. Власова</w:t>
      </w:r>
    </w:p>
    <w:p w:rsidR="00A046A3" w:rsidRPr="00A046A3" w:rsidRDefault="00A046A3" w:rsidP="00A046A3">
      <w:pPr>
        <w:spacing w:after="0" w:line="240" w:lineRule="auto"/>
        <w:jc w:val="right"/>
        <w:rPr>
          <w:rFonts w:ascii="Times New Roman" w:hAnsi="Times New Roman"/>
          <w:sz w:val="18"/>
          <w:szCs w:val="18"/>
        </w:rPr>
      </w:pPr>
      <w:r w:rsidRPr="00A046A3">
        <w:rPr>
          <w:rFonts w:ascii="Times New Roman" w:hAnsi="Times New Roman"/>
          <w:sz w:val="18"/>
          <w:szCs w:val="18"/>
        </w:rPr>
        <w:t>Приложение к постановлению</w:t>
      </w:r>
    </w:p>
    <w:p w:rsidR="00A046A3" w:rsidRPr="00A046A3" w:rsidRDefault="00A046A3" w:rsidP="00A046A3">
      <w:pPr>
        <w:spacing w:after="0" w:line="240" w:lineRule="auto"/>
        <w:jc w:val="right"/>
        <w:rPr>
          <w:rFonts w:ascii="Times New Roman" w:hAnsi="Times New Roman"/>
          <w:sz w:val="18"/>
          <w:szCs w:val="18"/>
        </w:rPr>
      </w:pPr>
      <w:r w:rsidRPr="00A046A3">
        <w:rPr>
          <w:rFonts w:ascii="Times New Roman" w:hAnsi="Times New Roman"/>
          <w:sz w:val="18"/>
          <w:szCs w:val="18"/>
        </w:rPr>
        <w:t xml:space="preserve">                                                                                                      администрации Уджейского сельсовета</w:t>
      </w:r>
    </w:p>
    <w:p w:rsidR="00A046A3" w:rsidRPr="00A046A3" w:rsidRDefault="00A046A3" w:rsidP="00A046A3">
      <w:pPr>
        <w:widowControl w:val="0"/>
        <w:autoSpaceDE w:val="0"/>
        <w:autoSpaceDN w:val="0"/>
        <w:adjustRightInd w:val="0"/>
        <w:spacing w:after="0" w:line="240" w:lineRule="auto"/>
        <w:jc w:val="right"/>
        <w:rPr>
          <w:rFonts w:ascii="Times New Roman" w:hAnsi="Times New Roman"/>
          <w:sz w:val="18"/>
          <w:szCs w:val="18"/>
        </w:rPr>
      </w:pPr>
      <w:r w:rsidRPr="00A046A3">
        <w:rPr>
          <w:rFonts w:ascii="Times New Roman" w:hAnsi="Times New Roman"/>
          <w:sz w:val="18"/>
          <w:szCs w:val="18"/>
        </w:rPr>
        <w:t xml:space="preserve">                                                                        от 25.12.2023г. №57-П</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center"/>
        <w:rPr>
          <w:rFonts w:ascii="Times New Roman" w:hAnsi="Times New Roman"/>
          <w:b/>
          <w:bCs/>
          <w:sz w:val="18"/>
          <w:szCs w:val="18"/>
        </w:rPr>
      </w:pPr>
      <w:r w:rsidRPr="00A046A3">
        <w:rPr>
          <w:rFonts w:ascii="Times New Roman" w:hAnsi="Times New Roman"/>
          <w:b/>
          <w:bCs/>
          <w:sz w:val="18"/>
          <w:szCs w:val="18"/>
        </w:rPr>
        <w:t>ПОЛОЖЕНИЕ</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bCs/>
          <w:sz w:val="18"/>
          <w:szCs w:val="18"/>
        </w:rPr>
      </w:pPr>
      <w:r w:rsidRPr="00A046A3">
        <w:rPr>
          <w:rFonts w:ascii="Times New Roman" w:hAnsi="Times New Roman"/>
          <w:b/>
          <w:bCs/>
          <w:sz w:val="18"/>
          <w:szCs w:val="18"/>
        </w:rPr>
        <w:t xml:space="preserve">об оплате труда работников администрации </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sz w:val="18"/>
          <w:szCs w:val="18"/>
        </w:rPr>
      </w:pPr>
      <w:r w:rsidRPr="00A046A3">
        <w:rPr>
          <w:rFonts w:ascii="Times New Roman" w:hAnsi="Times New Roman"/>
          <w:b/>
          <w:bCs/>
          <w:sz w:val="18"/>
          <w:szCs w:val="18"/>
        </w:rPr>
        <w:t>Уджейского сельсовета,</w:t>
      </w:r>
      <w:r w:rsidRPr="00A046A3">
        <w:rPr>
          <w:rFonts w:ascii="Times New Roman" w:hAnsi="Times New Roman"/>
          <w:sz w:val="18"/>
          <w:szCs w:val="18"/>
        </w:rPr>
        <w:t xml:space="preserve"> </w:t>
      </w:r>
      <w:r w:rsidRPr="00A046A3">
        <w:rPr>
          <w:rFonts w:ascii="Times New Roman" w:hAnsi="Times New Roman"/>
          <w:b/>
          <w:sz w:val="18"/>
          <w:szCs w:val="18"/>
        </w:rPr>
        <w:t xml:space="preserve">оплата труда </w:t>
      </w:r>
      <w:proofErr w:type="gramStart"/>
      <w:r w:rsidRPr="00A046A3">
        <w:rPr>
          <w:rFonts w:ascii="Times New Roman" w:hAnsi="Times New Roman"/>
          <w:b/>
          <w:sz w:val="18"/>
          <w:szCs w:val="18"/>
        </w:rPr>
        <w:t>которых</w:t>
      </w:r>
      <w:proofErr w:type="gramEnd"/>
      <w:r w:rsidRPr="00A046A3">
        <w:rPr>
          <w:rFonts w:ascii="Times New Roman" w:hAnsi="Times New Roman"/>
          <w:b/>
          <w:sz w:val="18"/>
          <w:szCs w:val="18"/>
        </w:rPr>
        <w:t xml:space="preserve"> осуществляется </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bCs/>
          <w:sz w:val="18"/>
          <w:szCs w:val="18"/>
        </w:rPr>
      </w:pPr>
      <w:r w:rsidRPr="00A046A3">
        <w:rPr>
          <w:rFonts w:ascii="Times New Roman" w:hAnsi="Times New Roman"/>
          <w:b/>
          <w:sz w:val="18"/>
          <w:szCs w:val="18"/>
        </w:rPr>
        <w:t xml:space="preserve">по новой системе оплаты труда. </w:t>
      </w:r>
      <w:r w:rsidRPr="00A046A3">
        <w:rPr>
          <w:rFonts w:ascii="Times New Roman" w:hAnsi="Times New Roman"/>
          <w:b/>
          <w:bCs/>
          <w:sz w:val="18"/>
          <w:szCs w:val="18"/>
        </w:rPr>
        <w:t xml:space="preserve"> </w:t>
      </w:r>
    </w:p>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center"/>
        <w:outlineLvl w:val="1"/>
        <w:rPr>
          <w:rFonts w:ascii="Times New Roman" w:hAnsi="Times New Roman"/>
          <w:b/>
          <w:sz w:val="18"/>
          <w:szCs w:val="18"/>
        </w:rPr>
      </w:pPr>
      <w:r w:rsidRPr="00A046A3">
        <w:rPr>
          <w:rFonts w:ascii="Times New Roman" w:hAnsi="Times New Roman"/>
          <w:b/>
          <w:sz w:val="18"/>
          <w:szCs w:val="18"/>
        </w:rPr>
        <w:t>1. Общие положения</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1.1. </w:t>
      </w:r>
      <w:proofErr w:type="gramStart"/>
      <w:r w:rsidRPr="00A046A3">
        <w:rPr>
          <w:rFonts w:ascii="Times New Roman" w:hAnsi="Times New Roman"/>
          <w:sz w:val="18"/>
          <w:szCs w:val="18"/>
        </w:rPr>
        <w:t xml:space="preserve">Настоящее положение об оплате труда работников  администрации Уджейского сельсовета (далее - положение) разработано на основании </w:t>
      </w:r>
      <w:hyperlink r:id="rId9" w:history="1">
        <w:r w:rsidRPr="00A046A3">
          <w:rPr>
            <w:rFonts w:ascii="Times New Roman" w:hAnsi="Times New Roman"/>
            <w:sz w:val="18"/>
            <w:szCs w:val="18"/>
          </w:rPr>
          <w:t>Закона</w:t>
        </w:r>
      </w:hyperlink>
      <w:r w:rsidRPr="00A046A3">
        <w:rPr>
          <w:rFonts w:ascii="Times New Roman" w:hAnsi="Times New Roman"/>
          <w:sz w:val="18"/>
          <w:szCs w:val="18"/>
        </w:rPr>
        <w:t xml:space="preserve"> Красноярского края от 29.10.2009 N 9-3864 "О новых системах оплаты труда работников краевых государственных бюджетных и казенных учреждений", в целях определения заработной платы работников  администрации  Уджейского сельсовета по новой системы оплаты труда.</w:t>
      </w:r>
      <w:proofErr w:type="gramEnd"/>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Цель введения новых систем оплаты труда - повышение качества предоставляемых услуг через усиление мотивации работников на повышение эффективности их труда.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1.2. Новая система оплаты труда работников  администрации Уджейского сельсовета  (далее – администрации) включает в себя следующие элементы оплаты труда: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оклады (должностные оклады), ставки заработной платы;</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выплаты компенсационного характера;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выплаты стимулирующего характера.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1.3. Новая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администрации Уджейского сельсовета,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Каратузского района, содержащими нормы трудового права, и настоящим Примерным положением.</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1.4. Новая система оплаты труда устанавливается с учетом:</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а)    Единого тарифно-квалификационного справочника работ и профессий рабочих;</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б) Единого квалификационного справочника должностей специалистов и служащих;</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в) государственных гарантий по оплате труда;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г) рекомендаций Российской трехсторонней комиссии по регулированию социально-трудовых отношений.</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1.5. Работникам администрации  в случаях, установленных настоящим положением, осуществляется выплата единовременной материальной помощи.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1.6. Заработная плата работников администрации увеличивается (индексируется) с учетом уровня потребительских цен на товары и услуги.</w:t>
      </w:r>
    </w:p>
    <w:p w:rsidR="00A046A3" w:rsidRPr="00A046A3" w:rsidRDefault="00A046A3" w:rsidP="00A046A3">
      <w:pPr>
        <w:widowControl w:val="0"/>
        <w:autoSpaceDE w:val="0"/>
        <w:autoSpaceDN w:val="0"/>
        <w:adjustRightInd w:val="0"/>
        <w:spacing w:after="0" w:line="240" w:lineRule="auto"/>
        <w:jc w:val="center"/>
        <w:outlineLvl w:val="1"/>
        <w:rPr>
          <w:rFonts w:ascii="Times New Roman" w:hAnsi="Times New Roman"/>
          <w:b/>
          <w:sz w:val="18"/>
          <w:szCs w:val="18"/>
        </w:rPr>
      </w:pPr>
    </w:p>
    <w:p w:rsidR="00A046A3" w:rsidRPr="00A046A3" w:rsidRDefault="00A046A3" w:rsidP="00A046A3">
      <w:pPr>
        <w:widowControl w:val="0"/>
        <w:autoSpaceDE w:val="0"/>
        <w:autoSpaceDN w:val="0"/>
        <w:adjustRightInd w:val="0"/>
        <w:spacing w:after="0" w:line="240" w:lineRule="auto"/>
        <w:jc w:val="center"/>
        <w:outlineLvl w:val="1"/>
        <w:rPr>
          <w:rFonts w:ascii="Times New Roman" w:hAnsi="Times New Roman"/>
          <w:sz w:val="18"/>
          <w:szCs w:val="18"/>
        </w:rPr>
      </w:pPr>
      <w:r w:rsidRPr="00A046A3">
        <w:rPr>
          <w:rFonts w:ascii="Times New Roman" w:hAnsi="Times New Roman"/>
          <w:b/>
          <w:sz w:val="18"/>
          <w:szCs w:val="18"/>
        </w:rPr>
        <w:t>2. Минимальные размеры окладов (должностных окладов),  ставок заработной платы работников администрации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2.1. Минимальные размеры окладов (должностных окладов), ставок заработной платы конкретным работникам устанавливаются руководителем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нормативных актах.</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2.2. В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w:t>
      </w:r>
      <w:r w:rsidRPr="00A046A3">
        <w:rPr>
          <w:rFonts w:ascii="Times New Roman" w:hAnsi="Times New Roman"/>
          <w:sz w:val="18"/>
          <w:szCs w:val="18"/>
        </w:rPr>
        <w:lastRenderedPageBreak/>
        <w:t>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2.3. Минимальные </w:t>
      </w:r>
      <w:hyperlink w:anchor="Par315" w:history="1">
        <w:r w:rsidRPr="00A046A3">
          <w:rPr>
            <w:rFonts w:ascii="Times New Roman" w:hAnsi="Times New Roman"/>
            <w:sz w:val="18"/>
            <w:szCs w:val="18"/>
          </w:rPr>
          <w:t>размеры</w:t>
        </w:r>
      </w:hyperlink>
      <w:r w:rsidRPr="00A046A3">
        <w:rPr>
          <w:rFonts w:ascii="Times New Roman" w:hAnsi="Times New Roman"/>
          <w:sz w:val="18"/>
          <w:szCs w:val="18"/>
        </w:rPr>
        <w:t xml:space="preserve"> окладов (должностных окладов), ставок заработной платы работников администрации  устанавливаются в соответствии с приложением 1 к настоящему положению.</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center"/>
        <w:rPr>
          <w:rFonts w:ascii="Times New Roman" w:hAnsi="Times New Roman"/>
          <w:b/>
          <w:sz w:val="18"/>
          <w:szCs w:val="18"/>
        </w:rPr>
      </w:pPr>
      <w:r w:rsidRPr="00A046A3">
        <w:rPr>
          <w:rFonts w:ascii="Times New Roman" w:hAnsi="Times New Roman"/>
          <w:b/>
          <w:sz w:val="18"/>
          <w:szCs w:val="18"/>
        </w:rPr>
        <w:t xml:space="preserve">3. Виды выплат компенсационного характера, </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sz w:val="18"/>
          <w:szCs w:val="18"/>
        </w:rPr>
      </w:pPr>
      <w:r w:rsidRPr="00A046A3">
        <w:rPr>
          <w:rFonts w:ascii="Times New Roman" w:hAnsi="Times New Roman"/>
          <w:b/>
          <w:sz w:val="18"/>
          <w:szCs w:val="18"/>
        </w:rPr>
        <w:t>размеры и условия их осуществления</w:t>
      </w:r>
    </w:p>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3.1. Выплаты компенсационного характера устанавливаются в целях возмещения работникам учреждения затрат, связанных с исполнением ими трудовых обязанностей.</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3.2. Работникам учреждения устанавливаются следующие виды выплат компенсационного характера: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выплаты за работу в местностях с особыми климатическими условиями;</w:t>
      </w:r>
    </w:p>
    <w:p w:rsidR="00A046A3" w:rsidRPr="00A046A3" w:rsidRDefault="00A046A3" w:rsidP="00A046A3">
      <w:pPr>
        <w:autoSpaceDE w:val="0"/>
        <w:autoSpaceDN w:val="0"/>
        <w:adjustRightInd w:val="0"/>
        <w:spacing w:after="0" w:line="240" w:lineRule="auto"/>
        <w:ind w:firstLine="540"/>
        <w:jc w:val="both"/>
        <w:rPr>
          <w:rFonts w:ascii="Times New Roman" w:hAnsi="Times New Roman"/>
          <w:sz w:val="18"/>
          <w:szCs w:val="18"/>
        </w:rPr>
      </w:pPr>
      <w:proofErr w:type="gramStart"/>
      <w:r w:rsidRPr="00A046A3">
        <w:rPr>
          <w:rFonts w:ascii="Times New Roman" w:hAnsi="Times New Roman"/>
          <w:sz w:val="18"/>
          <w:szCs w:val="18"/>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roofErr w:type="gramEnd"/>
    </w:p>
    <w:p w:rsidR="00A046A3" w:rsidRPr="00A046A3" w:rsidRDefault="00A046A3" w:rsidP="00A046A3">
      <w:pPr>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Размер вышеуказанных доплат (за совмещение профессий (должностей) и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определяется по соглашению сторон трудового договора с учетом содержания и (или) объема дополнительной работы.</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3.3. Виды выплат компенсационного характера, размеры и условия их осуществления устанавливаются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Примерным положением.</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3.4. В случаях, определенных законодательством Российской Федерации и Красноярского края, к заработной плате работников администрации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center"/>
        <w:rPr>
          <w:rFonts w:ascii="Times New Roman" w:hAnsi="Times New Roman"/>
          <w:b/>
          <w:sz w:val="18"/>
          <w:szCs w:val="18"/>
        </w:rPr>
      </w:pPr>
      <w:r w:rsidRPr="00A046A3">
        <w:rPr>
          <w:rFonts w:ascii="Times New Roman" w:hAnsi="Times New Roman"/>
          <w:b/>
          <w:sz w:val="18"/>
          <w:szCs w:val="18"/>
        </w:rPr>
        <w:t>4. Виды, условия, размеры и порядок выплат стимулирующего характера,</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sz w:val="18"/>
          <w:szCs w:val="18"/>
        </w:rPr>
      </w:pPr>
      <w:r w:rsidRPr="00A046A3">
        <w:rPr>
          <w:rFonts w:ascii="Times New Roman" w:hAnsi="Times New Roman"/>
          <w:b/>
          <w:sz w:val="18"/>
          <w:szCs w:val="18"/>
        </w:rPr>
        <w:t>в том числе критерии оценки результативности и качества труда работников администрации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4.1. </w:t>
      </w:r>
      <w:proofErr w:type="gramStart"/>
      <w:r w:rsidRPr="00A046A3">
        <w:rPr>
          <w:rFonts w:ascii="Times New Roman" w:hAnsi="Times New Roman"/>
          <w:sz w:val="18"/>
          <w:szCs w:val="18"/>
        </w:rPr>
        <w:t>Виды, условия, размеры и Порядок выплат стимулирующего характера, в том числе критерии оценки результативности и качества труда работников администрации (далее - Порядок) разработаны в целях усиления заинтересованности работников администрации в повышении качества и результативности своей профессиональной деятельности и направлены на регулирование трудовых отношений, возникающих между работодателем-руководителем и работниками администрации в связи с предоставлением последним выплат стимулирующего характера..</w:t>
      </w:r>
      <w:proofErr w:type="gramEnd"/>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4.2. Выплаты стимулирующего характера, размеры и условия их введения устанавливаются локальными нормативными актами администрации.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4.3. Выплаты стимулирующего характера устанавливаются в пределах запланированного объема средств на осуществление выплат стимулирующего характера работникам администрации.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color w:val="000000"/>
          <w:sz w:val="18"/>
          <w:szCs w:val="18"/>
        </w:rPr>
      </w:pPr>
      <w:r w:rsidRPr="00A046A3">
        <w:rPr>
          <w:rFonts w:ascii="Times New Roman" w:hAnsi="Times New Roman"/>
          <w:sz w:val="18"/>
          <w:szCs w:val="18"/>
        </w:rPr>
        <w:t xml:space="preserve">4.4. Работникам администрации устанавливаются следующие виды выплат </w:t>
      </w:r>
      <w:r w:rsidRPr="00A046A3">
        <w:rPr>
          <w:rFonts w:ascii="Times New Roman" w:hAnsi="Times New Roman"/>
          <w:color w:val="000000"/>
          <w:sz w:val="18"/>
          <w:szCs w:val="18"/>
        </w:rPr>
        <w:t>стимулирующего характера: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color w:val="000000"/>
          <w:sz w:val="18"/>
          <w:szCs w:val="18"/>
        </w:rPr>
        <w:t>а) выплаты за важность</w:t>
      </w:r>
      <w:r w:rsidRPr="00A046A3">
        <w:rPr>
          <w:rFonts w:ascii="Times New Roman" w:hAnsi="Times New Roman"/>
          <w:sz w:val="18"/>
          <w:szCs w:val="18"/>
        </w:rPr>
        <w:t xml:space="preserve"> выполняемой работы, степень самостоятельности и ответственности при выполнении поставленных задач;</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б)  выплаты за интенсивность и высокие результаты работы;</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в)  качество выполняемых работ; </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г) персональные выплаты: за стаж работы; за повышение деловых (трудовых) качеств работника – 25,4 %; за квалификационную категорию (водителям  грузовых  и  легковых  автомобилей, автобусов за классность. </w:t>
      </w:r>
      <w:proofErr w:type="gramStart"/>
      <w:r w:rsidRPr="00A046A3">
        <w:rPr>
          <w:rFonts w:ascii="Times New Roman" w:hAnsi="Times New Roman"/>
          <w:sz w:val="18"/>
          <w:szCs w:val="18"/>
        </w:rPr>
        <w:t>Размеры  (в  процентах  от  оклада (должностного оклада), ставки заработной платы): первого класса - 25%, второго класса - 10%).</w:t>
      </w:r>
      <w:proofErr w:type="gramEnd"/>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д) выплаты по итогам года.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Выплаты стимулирующего характера производятся по решению главы администрации с учетом мнения главного бухгалтера  и контроля, согласно критериям оценки результативности и качества труда работника администрации, указанным в приложениях к настоящему положению.</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Решение главы администрации, с учетом мнения главного бухгалтера  и об осуществлении выплат стимулирующего характера оформляется соответствующим распоряжением.</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е) специальная краевая выплата.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4.5. При установлении выплат стимулирующего характера, за исключением персональных выплат, специальной краевой выплаты и выплат по итогам работы, применяется балльная оценка.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4.5.1. Общий абсолютный размер выплат за важность выполняемой работы, степень самостоятельности и ответственности при выполнении поставленных задач;</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за интенсивность и высокие результаты работы;</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за качество выполняемых работ, осуществляемых конкретному работнику администрации (далее - "балльные" выплаты), определяется по формуле:</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sz w:val="18"/>
          <w:szCs w:val="18"/>
        </w:rPr>
        <w:drawing>
          <wp:inline distT="0" distB="0" distL="0" distR="0" wp14:anchorId="08C521A0" wp14:editId="0DA79E04">
            <wp:extent cx="115252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где:</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7265BD57" wp14:editId="441DB428">
            <wp:extent cx="18097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046A3">
        <w:rPr>
          <w:rFonts w:ascii="Times New Roman" w:hAnsi="Times New Roman"/>
          <w:sz w:val="18"/>
          <w:szCs w:val="18"/>
        </w:rPr>
        <w:t xml:space="preserve"> - общий абсолютный размер "балльных" выплат, осуществляемых i-</w:t>
      </w:r>
      <w:proofErr w:type="spellStart"/>
      <w:r w:rsidRPr="00A046A3">
        <w:rPr>
          <w:rFonts w:ascii="Times New Roman" w:hAnsi="Times New Roman"/>
          <w:sz w:val="18"/>
          <w:szCs w:val="18"/>
        </w:rPr>
        <w:t>му</w:t>
      </w:r>
      <w:proofErr w:type="spellEnd"/>
      <w:r w:rsidRPr="00A046A3">
        <w:rPr>
          <w:rFonts w:ascii="Times New Roman" w:hAnsi="Times New Roman"/>
          <w:sz w:val="18"/>
          <w:szCs w:val="18"/>
        </w:rPr>
        <w:t xml:space="preserve"> работнику администрации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42953E9E" wp14:editId="7290164D">
            <wp:extent cx="39052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A046A3">
        <w:rPr>
          <w:rFonts w:ascii="Times New Roman" w:hAnsi="Times New Roman"/>
          <w:sz w:val="18"/>
          <w:szCs w:val="1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w:t>
      </w:r>
      <w:r w:rsidRPr="00A046A3">
        <w:rPr>
          <w:rFonts w:ascii="Times New Roman" w:hAnsi="Times New Roman"/>
          <w:sz w:val="18"/>
          <w:szCs w:val="18"/>
        </w:rPr>
        <w:lastRenderedPageBreak/>
        <w:t>иных местностях Красноярского края с особыми климатическими условиями);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1CB47F30" wp14:editId="5380079D">
            <wp:extent cx="180975" cy="2286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046A3">
        <w:rPr>
          <w:rFonts w:ascii="Times New Roman" w:hAnsi="Times New Roman"/>
          <w:sz w:val="18"/>
          <w:szCs w:val="18"/>
        </w:rPr>
        <w:t xml:space="preserve"> - количество баллов по результатам оценки труда i-</w:t>
      </w:r>
      <w:proofErr w:type="spellStart"/>
      <w:r w:rsidRPr="00A046A3">
        <w:rPr>
          <w:rFonts w:ascii="Times New Roman" w:hAnsi="Times New Roman"/>
          <w:sz w:val="18"/>
          <w:szCs w:val="18"/>
        </w:rPr>
        <w:t>го</w:t>
      </w:r>
      <w:proofErr w:type="spellEnd"/>
      <w:r w:rsidRPr="00A046A3">
        <w:rPr>
          <w:rFonts w:ascii="Times New Roman" w:hAnsi="Times New Roman"/>
          <w:sz w:val="18"/>
          <w:szCs w:val="18"/>
        </w:rPr>
        <w:t xml:space="preserve"> работника администрации, исчисленное в суммовом выражении по количественным показателям критериев оценки за истекший месяц;</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71B0EE32" wp14:editId="2BAEDE0A">
            <wp:extent cx="1524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A046A3">
        <w:rPr>
          <w:rFonts w:ascii="Times New Roman" w:hAnsi="Times New Roman"/>
          <w:sz w:val="18"/>
          <w:szCs w:val="18"/>
        </w:rPr>
        <w:t xml:space="preserve"> - коэффициент, использования рабочего времени работника за отчетный период (месяц);</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K </w:t>
      </w:r>
      <w:proofErr w:type="spellStart"/>
      <w:r w:rsidRPr="00A046A3">
        <w:rPr>
          <w:rFonts w:ascii="Times New Roman" w:hAnsi="Times New Roman"/>
          <w:sz w:val="18"/>
          <w:szCs w:val="18"/>
        </w:rPr>
        <w:t>исп</w:t>
      </w:r>
      <w:proofErr w:type="gramStart"/>
      <w:r w:rsidRPr="00A046A3">
        <w:rPr>
          <w:rFonts w:ascii="Times New Roman" w:hAnsi="Times New Roman"/>
          <w:sz w:val="18"/>
          <w:szCs w:val="18"/>
        </w:rPr>
        <w:t>.р</w:t>
      </w:r>
      <w:proofErr w:type="gramEnd"/>
      <w:r w:rsidRPr="00A046A3">
        <w:rPr>
          <w:rFonts w:ascii="Times New Roman" w:hAnsi="Times New Roman"/>
          <w:sz w:val="18"/>
          <w:szCs w:val="18"/>
        </w:rPr>
        <w:t>аб.врем</w:t>
      </w:r>
      <w:proofErr w:type="spellEnd"/>
      <w:r w:rsidRPr="00A046A3">
        <w:rPr>
          <w:rFonts w:ascii="Times New Roman" w:hAnsi="Times New Roman"/>
          <w:sz w:val="18"/>
          <w:szCs w:val="18"/>
        </w:rPr>
        <w:t>. = T факт. / T план</w:t>
      </w:r>
      <w:proofErr w:type="gramStart"/>
      <w:r w:rsidRPr="00A046A3">
        <w:rPr>
          <w:rFonts w:ascii="Times New Roman" w:hAnsi="Times New Roman"/>
          <w:sz w:val="18"/>
          <w:szCs w:val="18"/>
        </w:rPr>
        <w:t>.,</w:t>
      </w:r>
      <w:proofErr w:type="gramEnd"/>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где:</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T факт</w:t>
      </w:r>
      <w:proofErr w:type="gramStart"/>
      <w:r w:rsidRPr="00A046A3">
        <w:rPr>
          <w:rFonts w:ascii="Times New Roman" w:hAnsi="Times New Roman"/>
          <w:sz w:val="18"/>
          <w:szCs w:val="18"/>
        </w:rPr>
        <w:t>.</w:t>
      </w:r>
      <w:proofErr w:type="gramEnd"/>
      <w:r w:rsidRPr="00A046A3">
        <w:rPr>
          <w:rFonts w:ascii="Times New Roman" w:hAnsi="Times New Roman"/>
          <w:sz w:val="18"/>
          <w:szCs w:val="18"/>
        </w:rPr>
        <w:t xml:space="preserve"> - </w:t>
      </w:r>
      <w:proofErr w:type="gramStart"/>
      <w:r w:rsidRPr="00A046A3">
        <w:rPr>
          <w:rFonts w:ascii="Times New Roman" w:hAnsi="Times New Roman"/>
          <w:sz w:val="18"/>
          <w:szCs w:val="18"/>
        </w:rPr>
        <w:t>ф</w:t>
      </w:r>
      <w:proofErr w:type="gramEnd"/>
      <w:r w:rsidRPr="00A046A3">
        <w:rPr>
          <w:rFonts w:ascii="Times New Roman" w:hAnsi="Times New Roman"/>
          <w:sz w:val="18"/>
          <w:szCs w:val="18"/>
        </w:rPr>
        <w:t>актически отработанное количество часов (рабочих дней) по должности за отчетный период (месяц);</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T план</w:t>
      </w:r>
      <w:proofErr w:type="gramStart"/>
      <w:r w:rsidRPr="00A046A3">
        <w:rPr>
          <w:rFonts w:ascii="Times New Roman" w:hAnsi="Times New Roman"/>
          <w:sz w:val="18"/>
          <w:szCs w:val="18"/>
        </w:rPr>
        <w:t>.</w:t>
      </w:r>
      <w:proofErr w:type="gramEnd"/>
      <w:r w:rsidRPr="00A046A3">
        <w:rPr>
          <w:rFonts w:ascii="Times New Roman" w:hAnsi="Times New Roman"/>
          <w:sz w:val="18"/>
          <w:szCs w:val="18"/>
        </w:rPr>
        <w:t xml:space="preserve"> - </w:t>
      </w:r>
      <w:proofErr w:type="gramStart"/>
      <w:r w:rsidRPr="00A046A3">
        <w:rPr>
          <w:rFonts w:ascii="Times New Roman" w:hAnsi="Times New Roman"/>
          <w:sz w:val="18"/>
          <w:szCs w:val="18"/>
        </w:rPr>
        <w:t>н</w:t>
      </w:r>
      <w:proofErr w:type="gramEnd"/>
      <w:r w:rsidRPr="00A046A3">
        <w:rPr>
          <w:rFonts w:ascii="Times New Roman" w:hAnsi="Times New Roman"/>
          <w:sz w:val="18"/>
          <w:szCs w:val="18"/>
        </w:rPr>
        <w:t>орма часов (рабочих дней) по должности за отчетный период (месяц);</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6E88F26F" wp14:editId="16C96D22">
            <wp:extent cx="39052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A046A3">
        <w:rPr>
          <w:rFonts w:ascii="Times New Roman" w:hAnsi="Times New Roman"/>
          <w:sz w:val="18"/>
          <w:szCs w:val="18"/>
        </w:rPr>
        <w:t xml:space="preserve"> рассчитывается на плановый период (финансовый год) ежемесячно, утверждается распоряжение главы администрации;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Расчет </w:t>
      </w:r>
      <w:r w:rsidRPr="00A046A3">
        <w:rPr>
          <w:rFonts w:ascii="Times New Roman" w:hAnsi="Times New Roman"/>
          <w:noProof/>
          <w:position w:val="-8"/>
          <w:sz w:val="18"/>
          <w:szCs w:val="18"/>
        </w:rPr>
        <w:drawing>
          <wp:inline distT="0" distB="0" distL="0" distR="0" wp14:anchorId="486C7EE7" wp14:editId="054D3DB0">
            <wp:extent cx="39052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A046A3">
        <w:rPr>
          <w:rFonts w:ascii="Times New Roman" w:hAnsi="Times New Roman"/>
          <w:sz w:val="18"/>
          <w:szCs w:val="18"/>
        </w:rPr>
        <w:t xml:space="preserve"> осуществляется по формуле:</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sz w:val="18"/>
          <w:szCs w:val="18"/>
        </w:rPr>
        <w:drawing>
          <wp:anchor distT="0" distB="0" distL="114300" distR="114300" simplePos="0" relativeHeight="251659264" behindDoc="1" locked="0" layoutInCell="1" allowOverlap="1" wp14:anchorId="7F442D46" wp14:editId="7589DA4D">
            <wp:simplePos x="0" y="0"/>
            <wp:positionH relativeFrom="column">
              <wp:posOffset>1257300</wp:posOffset>
            </wp:positionH>
            <wp:positionV relativeFrom="paragraph">
              <wp:posOffset>76200</wp:posOffset>
            </wp:positionV>
            <wp:extent cx="541020" cy="424815"/>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l="79092"/>
                    <a:stretch>
                      <a:fillRect/>
                    </a:stretch>
                  </pic:blipFill>
                  <pic:spPr bwMode="auto">
                    <a:xfrm>
                      <a:off x="0" y="0"/>
                      <a:ext cx="541020" cy="424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position w:val="-28"/>
          <w:sz w:val="18"/>
          <w:szCs w:val="18"/>
        </w:rPr>
        <w:t>С</w:t>
      </w:r>
      <w:r w:rsidRPr="00A046A3">
        <w:rPr>
          <w:rFonts w:ascii="Times New Roman" w:hAnsi="Times New Roman"/>
          <w:position w:val="-28"/>
          <w:sz w:val="18"/>
          <w:szCs w:val="18"/>
          <w:vertAlign w:val="subscript"/>
        </w:rPr>
        <w:t>1балла</w:t>
      </w:r>
      <w:r w:rsidRPr="00A046A3">
        <w:rPr>
          <w:rFonts w:ascii="Times New Roman" w:hAnsi="Times New Roman"/>
          <w:position w:val="-28"/>
          <w:sz w:val="18"/>
          <w:szCs w:val="18"/>
        </w:rPr>
        <w:t>=</w:t>
      </w:r>
      <w:proofErr w:type="gramStart"/>
      <w:r w:rsidRPr="00A046A3">
        <w:rPr>
          <w:rFonts w:ascii="Times New Roman" w:hAnsi="Times New Roman"/>
          <w:position w:val="-28"/>
          <w:sz w:val="18"/>
          <w:szCs w:val="18"/>
          <w:lang w:val="en-US"/>
        </w:rPr>
        <w:t>Q</w:t>
      </w:r>
      <w:proofErr w:type="spellStart"/>
      <w:proofErr w:type="gramEnd"/>
      <w:r w:rsidRPr="00A046A3">
        <w:rPr>
          <w:rFonts w:ascii="Times New Roman" w:hAnsi="Times New Roman"/>
          <w:position w:val="-28"/>
          <w:sz w:val="18"/>
          <w:szCs w:val="18"/>
          <w:vertAlign w:val="subscript"/>
        </w:rPr>
        <w:t>стим</w:t>
      </w:r>
      <w:proofErr w:type="spellEnd"/>
      <w:r w:rsidRPr="00A046A3">
        <w:rPr>
          <w:rFonts w:ascii="Times New Roman" w:hAnsi="Times New Roman"/>
          <w:position w:val="-28"/>
          <w:sz w:val="18"/>
          <w:szCs w:val="18"/>
          <w:vertAlign w:val="subscript"/>
        </w:rPr>
        <w:t xml:space="preserve"> </w:t>
      </w:r>
      <w:r w:rsidRPr="00A046A3">
        <w:rPr>
          <w:rFonts w:ascii="Times New Roman" w:hAnsi="Times New Roman"/>
          <w:position w:val="-28"/>
          <w:sz w:val="18"/>
          <w:szCs w:val="18"/>
        </w:rPr>
        <w:t xml:space="preserve">/ </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где:</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4488B030" wp14:editId="4ADBF0C9">
            <wp:extent cx="352425" cy="2286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A046A3">
        <w:rPr>
          <w:rFonts w:ascii="Times New Roman" w:hAnsi="Times New Roman"/>
          <w:sz w:val="18"/>
          <w:szCs w:val="18"/>
        </w:rPr>
        <w:t xml:space="preserve"> - сумма средств, предназначенных для осуществления выплат стимулирующего характера работникам администрации,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9"/>
          <w:sz w:val="18"/>
          <w:szCs w:val="18"/>
        </w:rPr>
        <w:drawing>
          <wp:inline distT="0" distB="0" distL="0" distR="0" wp14:anchorId="72B13691" wp14:editId="138759EE">
            <wp:extent cx="314325" cy="2381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A046A3">
        <w:rPr>
          <w:rFonts w:ascii="Times New Roman" w:hAnsi="Times New Roman"/>
          <w:sz w:val="18"/>
          <w:szCs w:val="18"/>
        </w:rPr>
        <w:t xml:space="preserve"> - максимально возможное количество баллов за плановый период по результатам оценки i-</w:t>
      </w:r>
      <w:proofErr w:type="spellStart"/>
      <w:r w:rsidRPr="00A046A3">
        <w:rPr>
          <w:rFonts w:ascii="Times New Roman" w:hAnsi="Times New Roman"/>
          <w:sz w:val="18"/>
          <w:szCs w:val="18"/>
        </w:rPr>
        <w:t>го</w:t>
      </w:r>
      <w:proofErr w:type="spellEnd"/>
      <w:r w:rsidRPr="00A046A3">
        <w:rPr>
          <w:rFonts w:ascii="Times New Roman" w:hAnsi="Times New Roman"/>
          <w:sz w:val="18"/>
          <w:szCs w:val="18"/>
        </w:rPr>
        <w:t xml:space="preserve"> работника администрации, рассчитанное в соответствии с настоящим положением. Максимальное количество баллов по видам выплат: 50 баллов для оценки за важность выполняемой работы, степень самостоятельности и ответственности при выполнении поставленных задач; 60 баллов для оценки выплат за качество выполняемых работ;  40 баллов для оценки выплат за интенсивность и высокие результаты работы.</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4A91BFAD" wp14:editId="54731CDF">
            <wp:extent cx="352425" cy="2286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A046A3">
        <w:rPr>
          <w:rFonts w:ascii="Times New Roman" w:hAnsi="Times New Roman"/>
          <w:sz w:val="18"/>
          <w:szCs w:val="18"/>
        </w:rPr>
        <w:t xml:space="preserve"> </w:t>
      </w:r>
      <w:proofErr w:type="gramStart"/>
      <w:r w:rsidRPr="00A046A3">
        <w:rPr>
          <w:rFonts w:ascii="Times New Roman" w:hAnsi="Times New Roman"/>
          <w:sz w:val="18"/>
          <w:szCs w:val="18"/>
        </w:rPr>
        <w:t>р</w:t>
      </w:r>
      <w:proofErr w:type="gramEnd"/>
      <w:r w:rsidRPr="00A046A3">
        <w:rPr>
          <w:rFonts w:ascii="Times New Roman" w:hAnsi="Times New Roman"/>
          <w:sz w:val="18"/>
          <w:szCs w:val="18"/>
        </w:rPr>
        <w:t>ассчитывается по формуле:</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sz w:val="18"/>
          <w:szCs w:val="18"/>
        </w:rPr>
        <w:drawing>
          <wp:inline distT="0" distB="0" distL="0" distR="0" wp14:anchorId="5F278CB9" wp14:editId="0B4E7CC3">
            <wp:extent cx="208597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238125"/>
                    </a:xfrm>
                    <a:prstGeom prst="rect">
                      <a:avLst/>
                    </a:prstGeom>
                    <a:noFill/>
                    <a:ln>
                      <a:noFill/>
                    </a:ln>
                  </pic:spPr>
                </pic:pic>
              </a:graphicData>
            </a:graphic>
          </wp:inline>
        </w:drawing>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где:</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5D14F95D" wp14:editId="08AF4B4A">
            <wp:extent cx="23812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A046A3">
        <w:rPr>
          <w:rFonts w:ascii="Times New Roman" w:hAnsi="Times New Roman"/>
          <w:sz w:val="18"/>
          <w:szCs w:val="18"/>
        </w:rPr>
        <w:t xml:space="preserve"> </w:t>
      </w:r>
      <w:proofErr w:type="gramStart"/>
      <w:r w:rsidRPr="00A046A3">
        <w:rPr>
          <w:rFonts w:ascii="Times New Roman" w:hAnsi="Times New Roman"/>
          <w:sz w:val="18"/>
          <w:szCs w:val="18"/>
        </w:rPr>
        <w:t>- сумма средств, предусмотренных в бюджетной смете администрации по показателю выплат "Заработная плата", состоящая из установленных работникам управления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47E81BF1" wp14:editId="2E84C006">
            <wp:extent cx="3905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A046A3">
        <w:rPr>
          <w:rFonts w:ascii="Times New Roman" w:hAnsi="Times New Roman"/>
          <w:sz w:val="18"/>
          <w:szCs w:val="18"/>
        </w:rPr>
        <w:t xml:space="preserve"> </w:t>
      </w:r>
      <w:proofErr w:type="gramStart"/>
      <w:r w:rsidRPr="00A046A3">
        <w:rPr>
          <w:rFonts w:ascii="Times New Roman" w:hAnsi="Times New Roman"/>
          <w:sz w:val="18"/>
          <w:szCs w:val="18"/>
        </w:rPr>
        <w:t>- сумма средств, предусмотренная штатным расписанием администрации на оплату труда работников управления на плановый период, состоящая из установленных работникам управления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9"/>
          <w:sz w:val="18"/>
          <w:szCs w:val="18"/>
        </w:rPr>
        <w:drawing>
          <wp:inline distT="0" distB="0" distL="0" distR="0" wp14:anchorId="35C766FE" wp14:editId="3DC6FCAF">
            <wp:extent cx="314325" cy="238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A046A3">
        <w:rPr>
          <w:rFonts w:ascii="Times New Roman" w:hAnsi="Times New Roman"/>
          <w:sz w:val="18"/>
          <w:szCs w:val="18"/>
        </w:rPr>
        <w:t xml:space="preserve"> </w:t>
      </w:r>
      <w:proofErr w:type="gramStart"/>
      <w:r w:rsidRPr="00A046A3">
        <w:rPr>
          <w:rFonts w:ascii="Times New Roman" w:hAnsi="Times New Roman"/>
          <w:sz w:val="18"/>
          <w:szCs w:val="18"/>
        </w:rPr>
        <w:t>- сумма средств на выплату персональных стимулирующих выплат работникам администрации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учреждения на</w:t>
      </w:r>
      <w:proofErr w:type="gramEnd"/>
      <w:r w:rsidRPr="00A046A3">
        <w:rPr>
          <w:rFonts w:ascii="Times New Roman" w:hAnsi="Times New Roman"/>
          <w:sz w:val="18"/>
          <w:szCs w:val="18"/>
        </w:rPr>
        <w:t xml:space="preserve"> </w:t>
      </w:r>
      <w:proofErr w:type="gramStart"/>
      <w:r w:rsidRPr="00A046A3">
        <w:rPr>
          <w:rFonts w:ascii="Times New Roman" w:hAnsi="Times New Roman"/>
          <w:sz w:val="18"/>
          <w:szCs w:val="18"/>
        </w:rPr>
        <w:t>уровне</w:t>
      </w:r>
      <w:proofErr w:type="gramEnd"/>
      <w:r w:rsidRPr="00A046A3">
        <w:rPr>
          <w:rFonts w:ascii="Times New Roman" w:hAnsi="Times New Roman"/>
          <w:sz w:val="18"/>
          <w:szCs w:val="18"/>
        </w:rPr>
        <w:t xml:space="preserve"> минимальной заработной платы (минимального размера оплаты труда), в целях обеспечения региональной выплаты).</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15D89A52" wp14:editId="31A4FFFA">
            <wp:extent cx="3048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A046A3">
        <w:rPr>
          <w:rFonts w:ascii="Times New Roman" w:hAnsi="Times New Roman"/>
          <w:sz w:val="18"/>
          <w:szCs w:val="18"/>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21FCD88A" wp14:editId="7C0BDAE1">
            <wp:extent cx="3048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A046A3">
        <w:rPr>
          <w:rFonts w:ascii="Times New Roman" w:hAnsi="Times New Roman"/>
          <w:sz w:val="18"/>
          <w:szCs w:val="18"/>
        </w:rPr>
        <w:t xml:space="preserve"> рассчитывается по формуле:</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sz w:val="18"/>
          <w:szCs w:val="18"/>
        </w:rPr>
        <w:drawing>
          <wp:inline distT="0" distB="0" distL="0" distR="0" wp14:anchorId="6DD8E525" wp14:editId="34DB9C93">
            <wp:extent cx="1304925" cy="428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noFill/>
                    <a:ln>
                      <a:noFill/>
                    </a:ln>
                  </pic:spPr>
                </pic:pic>
              </a:graphicData>
            </a:graphic>
          </wp:inline>
        </w:drawing>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где:</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68128F0A" wp14:editId="2B065218">
            <wp:extent cx="3143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A046A3">
        <w:rPr>
          <w:rFonts w:ascii="Times New Roman" w:hAnsi="Times New Roman"/>
          <w:sz w:val="18"/>
          <w:szCs w:val="18"/>
        </w:rPr>
        <w:t xml:space="preserve"> - количество дней отпуска по должностям, замещаемым на период отпуска, согласно графику отпусков в плановом периоде;</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position w:val="-8"/>
          <w:sz w:val="18"/>
          <w:szCs w:val="18"/>
        </w:rPr>
        <w:drawing>
          <wp:inline distT="0" distB="0" distL="0" distR="0" wp14:anchorId="2C8825EE" wp14:editId="7E23F2AD">
            <wp:extent cx="29527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A046A3">
        <w:rPr>
          <w:rFonts w:ascii="Times New Roman" w:hAnsi="Times New Roman"/>
          <w:sz w:val="18"/>
          <w:szCs w:val="18"/>
        </w:rPr>
        <w:t xml:space="preserve"> - количество календарных дней в плановом периоде;</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noProof/>
          <w:sz w:val="18"/>
          <w:szCs w:val="18"/>
        </w:rPr>
        <w:drawing>
          <wp:inline distT="0" distB="0" distL="0" distR="0" wp14:anchorId="4421C12C" wp14:editId="5DFC853B">
            <wp:extent cx="114300" cy="123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A046A3">
        <w:rPr>
          <w:rFonts w:ascii="Times New Roman" w:hAnsi="Times New Roman"/>
          <w:sz w:val="18"/>
          <w:szCs w:val="18"/>
        </w:rPr>
        <w:t xml:space="preserve"> - количество штатных единиц в соответствии со штатным расписанием администрации.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В случае если расчет </w:t>
      </w:r>
      <w:r w:rsidRPr="00A046A3">
        <w:rPr>
          <w:rFonts w:ascii="Times New Roman" w:hAnsi="Times New Roman"/>
          <w:noProof/>
          <w:position w:val="-8"/>
          <w:sz w:val="18"/>
          <w:szCs w:val="18"/>
        </w:rPr>
        <w:drawing>
          <wp:inline distT="0" distB="0" distL="0" distR="0" wp14:anchorId="3B9016E1" wp14:editId="21CA858A">
            <wp:extent cx="3714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046A3">
        <w:rPr>
          <w:rFonts w:ascii="Times New Roman" w:hAnsi="Times New Roman"/>
          <w:sz w:val="18"/>
          <w:szCs w:val="18"/>
        </w:rPr>
        <w:t xml:space="preserve"> осуществляется в целях пересчета </w:t>
      </w:r>
      <w:r w:rsidRPr="00A046A3">
        <w:rPr>
          <w:rFonts w:ascii="Times New Roman" w:hAnsi="Times New Roman"/>
          <w:noProof/>
          <w:position w:val="-8"/>
          <w:sz w:val="18"/>
          <w:szCs w:val="18"/>
        </w:rPr>
        <w:drawing>
          <wp:inline distT="0" distB="0" distL="0" distR="0" wp14:anchorId="7171C3C4" wp14:editId="34701EBB">
            <wp:extent cx="3905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A046A3">
        <w:rPr>
          <w:rFonts w:ascii="Times New Roman" w:hAnsi="Times New Roman"/>
          <w:sz w:val="18"/>
          <w:szCs w:val="18"/>
        </w:rPr>
        <w:t>, то ее расчет осуществляется за вычетом сумм, выплаченных или подлежащих выплате за истекшую часть планового периода.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lastRenderedPageBreak/>
        <w:t>4.6.2.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приложению 2 к настоящему положению.</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4.6.3. Выплаты за интенсивность и высокие результаты работы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hyperlink w:anchor="Par469" w:history="1">
        <w:r w:rsidRPr="00A046A3">
          <w:rPr>
            <w:rFonts w:ascii="Times New Roman" w:hAnsi="Times New Roman"/>
            <w:sz w:val="18"/>
            <w:szCs w:val="18"/>
          </w:rPr>
          <w:t>приложению 2</w:t>
        </w:r>
      </w:hyperlink>
      <w:r w:rsidRPr="00A046A3">
        <w:rPr>
          <w:rFonts w:ascii="Times New Roman" w:hAnsi="Times New Roman"/>
          <w:sz w:val="18"/>
          <w:szCs w:val="18"/>
        </w:rPr>
        <w:t xml:space="preserve"> к настоящему положению.</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4.6.4.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hyperlink w:anchor="Par469" w:history="1">
        <w:r w:rsidRPr="00A046A3">
          <w:rPr>
            <w:rFonts w:ascii="Times New Roman" w:hAnsi="Times New Roman"/>
            <w:sz w:val="18"/>
            <w:szCs w:val="18"/>
          </w:rPr>
          <w:t>приложению 2</w:t>
        </w:r>
      </w:hyperlink>
      <w:r w:rsidRPr="00A046A3">
        <w:rPr>
          <w:rFonts w:ascii="Times New Roman" w:hAnsi="Times New Roman"/>
          <w:sz w:val="18"/>
          <w:szCs w:val="18"/>
        </w:rPr>
        <w:t xml:space="preserve"> к настоящему положению.</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4.7. Персональные выплаты.</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4.7.1. Абсолютный размер персональных стимулирующих выплат: за стаж работы; за повышение деловы</w:t>
      </w:r>
      <w:proofErr w:type="gramStart"/>
      <w:r w:rsidRPr="00A046A3">
        <w:rPr>
          <w:rFonts w:ascii="Times New Roman" w:hAnsi="Times New Roman"/>
          <w:sz w:val="18"/>
          <w:szCs w:val="18"/>
        </w:rPr>
        <w:t>х(</w:t>
      </w:r>
      <w:proofErr w:type="gramEnd"/>
      <w:r w:rsidRPr="00A046A3">
        <w:rPr>
          <w:rFonts w:ascii="Times New Roman" w:hAnsi="Times New Roman"/>
          <w:sz w:val="18"/>
          <w:szCs w:val="18"/>
        </w:rPr>
        <w:t>трудовых) качеств работника; за квалификационную категорию водителям исчисляется из оклада (должностного оклада), ставки заработной платы работника управления без учета иных повышений, доплат, надбавок, выплат.</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4.7.2. Размеры персональных выплат за непрерывный стаж работы в администрации устанавливаются </w:t>
      </w:r>
      <w:hyperlink w:anchor="Par1838" w:history="1">
        <w:r w:rsidRPr="00A046A3">
          <w:rPr>
            <w:rFonts w:ascii="Times New Roman" w:hAnsi="Times New Roman"/>
            <w:sz w:val="18"/>
            <w:szCs w:val="18"/>
          </w:rPr>
          <w:t>размере</w:t>
        </w:r>
      </w:hyperlink>
      <w:r w:rsidRPr="00A046A3">
        <w:rPr>
          <w:rFonts w:ascii="Times New Roman" w:hAnsi="Times New Roman"/>
          <w:sz w:val="18"/>
          <w:szCs w:val="18"/>
        </w:rPr>
        <w:t xml:space="preserve"> согласно приложению 3 к настоящему положению.</w:t>
      </w:r>
    </w:p>
    <w:p w:rsidR="00A046A3" w:rsidRPr="00A046A3" w:rsidRDefault="00A046A3" w:rsidP="00A046A3">
      <w:pPr>
        <w:spacing w:after="0" w:line="240" w:lineRule="auto"/>
        <w:ind w:right="-1" w:firstLine="709"/>
        <w:jc w:val="both"/>
        <w:rPr>
          <w:rFonts w:ascii="Times New Roman" w:hAnsi="Times New Roman"/>
          <w:sz w:val="18"/>
          <w:szCs w:val="18"/>
        </w:rPr>
      </w:pPr>
      <w:r w:rsidRPr="00A046A3">
        <w:rPr>
          <w:rFonts w:ascii="Times New Roman" w:hAnsi="Times New Roman"/>
          <w:sz w:val="18"/>
          <w:szCs w:val="18"/>
        </w:rPr>
        <w:t xml:space="preserve">4.7.3. </w:t>
      </w:r>
      <w:proofErr w:type="gramStart"/>
      <w:r w:rsidRPr="00A046A3">
        <w:rPr>
          <w:rFonts w:ascii="Times New Roman" w:hAnsi="Times New Roman"/>
          <w:sz w:val="18"/>
          <w:szCs w:val="18"/>
        </w:rPr>
        <w:t>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w:t>
      </w:r>
      <w:proofErr w:type="gramEnd"/>
      <w:r w:rsidRPr="00A046A3">
        <w:rPr>
          <w:rFonts w:ascii="Times New Roman" w:hAnsi="Times New Roman"/>
          <w:sz w:val="18"/>
          <w:szCs w:val="18"/>
        </w:rPr>
        <w:t xml:space="preserve">), в размере, определяемом как разница между размером минимальной заработной платы, установленным в Красноярском крае (минимальным </w:t>
      </w:r>
      <w:proofErr w:type="gramStart"/>
      <w:r w:rsidRPr="00A046A3">
        <w:rPr>
          <w:rFonts w:ascii="Times New Roman" w:hAnsi="Times New Roman"/>
          <w:sz w:val="18"/>
          <w:szCs w:val="18"/>
        </w:rPr>
        <w:t>размером оплаты труда</w:t>
      </w:r>
      <w:proofErr w:type="gramEnd"/>
      <w:r w:rsidRPr="00A046A3">
        <w:rPr>
          <w:rFonts w:ascii="Times New Roman" w:hAnsi="Times New Roman"/>
          <w:sz w:val="18"/>
          <w:szCs w:val="18"/>
        </w:rPr>
        <w:t>), и величиной заработной платы конкретного работника за соответствующий период времени.</w:t>
      </w:r>
    </w:p>
    <w:p w:rsidR="00A046A3" w:rsidRPr="00A046A3" w:rsidRDefault="00A046A3" w:rsidP="00A046A3">
      <w:pPr>
        <w:spacing w:after="0" w:line="240" w:lineRule="auto"/>
        <w:ind w:right="-1" w:firstLine="709"/>
        <w:jc w:val="both"/>
        <w:rPr>
          <w:rFonts w:ascii="Times New Roman" w:hAnsi="Times New Roman"/>
          <w:sz w:val="18"/>
          <w:szCs w:val="18"/>
        </w:rPr>
      </w:pPr>
      <w:proofErr w:type="gramStart"/>
      <w:r w:rsidRPr="00A046A3">
        <w:rPr>
          <w:rFonts w:ascii="Times New Roman" w:hAnsi="Times New Roman"/>
          <w:sz w:val="18"/>
          <w:szCs w:val="18"/>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w:t>
      </w:r>
      <w:proofErr w:type="gramEnd"/>
      <w:r w:rsidRPr="00A046A3">
        <w:rPr>
          <w:rFonts w:ascii="Times New Roman" w:hAnsi="Times New Roman"/>
          <w:sz w:val="18"/>
          <w:szCs w:val="18"/>
        </w:rPr>
        <w:t xml:space="preserve"> Красноярском </w:t>
      </w:r>
      <w:proofErr w:type="gramStart"/>
      <w:r w:rsidRPr="00A046A3">
        <w:rPr>
          <w:rFonts w:ascii="Times New Roman" w:hAnsi="Times New Roman"/>
          <w:sz w:val="18"/>
          <w:szCs w:val="18"/>
        </w:rPr>
        <w:t>крае</w:t>
      </w:r>
      <w:proofErr w:type="gramEnd"/>
      <w:r w:rsidRPr="00A046A3">
        <w:rPr>
          <w:rFonts w:ascii="Times New Roman" w:hAnsi="Times New Roman"/>
          <w:sz w:val="18"/>
          <w:szCs w:val="18"/>
        </w:rPr>
        <w:t xml:space="preserve">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A046A3" w:rsidRPr="00A046A3" w:rsidRDefault="00A046A3" w:rsidP="00A046A3">
      <w:pPr>
        <w:spacing w:after="0" w:line="240" w:lineRule="auto"/>
        <w:ind w:firstLine="709"/>
        <w:jc w:val="both"/>
        <w:rPr>
          <w:rFonts w:ascii="Times New Roman" w:hAnsi="Times New Roman"/>
          <w:sz w:val="18"/>
          <w:szCs w:val="18"/>
        </w:rPr>
      </w:pPr>
      <w:r w:rsidRPr="00A046A3">
        <w:rPr>
          <w:rFonts w:ascii="Times New Roman" w:hAnsi="Times New Roman"/>
          <w:sz w:val="18"/>
          <w:szCs w:val="18"/>
        </w:rPr>
        <w:t>Работникам, месячная заработная плата которых при полностью отработанной норме рабочего времени и выполненной нормы труда (трудовых обязанностей) ниже размера заработной платы установленного настоящим пунктом, предоставляется региональная выплата.</w:t>
      </w:r>
    </w:p>
    <w:p w:rsidR="00A046A3" w:rsidRPr="00A046A3" w:rsidRDefault="00A046A3" w:rsidP="00A046A3">
      <w:pPr>
        <w:spacing w:after="0" w:line="240" w:lineRule="auto"/>
        <w:ind w:firstLine="709"/>
        <w:jc w:val="both"/>
        <w:rPr>
          <w:rFonts w:ascii="Times New Roman" w:hAnsi="Times New Roman"/>
          <w:sz w:val="18"/>
          <w:szCs w:val="18"/>
        </w:rPr>
      </w:pPr>
      <w:r w:rsidRPr="00A046A3">
        <w:rPr>
          <w:rFonts w:ascii="Times New Roman" w:hAnsi="Times New Roman"/>
          <w:sz w:val="18"/>
          <w:szCs w:val="18"/>
        </w:rPr>
        <w:t>Для целей расчета региональной выплаты применяются размеры заработной платы в соответствии с Законом Красноярского края от 29.10.2009 № 9-3864 «О системах оплаты труда работников краевых государственных учреждений».</w:t>
      </w:r>
    </w:p>
    <w:p w:rsidR="00A046A3" w:rsidRPr="00A046A3" w:rsidRDefault="00A046A3" w:rsidP="00A046A3">
      <w:pPr>
        <w:autoSpaceDE w:val="0"/>
        <w:autoSpaceDN w:val="0"/>
        <w:adjustRightInd w:val="0"/>
        <w:spacing w:after="0" w:line="240" w:lineRule="auto"/>
        <w:ind w:firstLine="567"/>
        <w:jc w:val="both"/>
        <w:rPr>
          <w:rFonts w:ascii="Times New Roman" w:hAnsi="Times New Roman"/>
          <w:sz w:val="18"/>
          <w:szCs w:val="18"/>
        </w:rPr>
      </w:pPr>
      <w:r w:rsidRPr="00A046A3">
        <w:rPr>
          <w:rFonts w:ascii="Times New Roman" w:hAnsi="Times New Roman"/>
          <w:sz w:val="18"/>
          <w:szCs w:val="18"/>
        </w:rPr>
        <w:t xml:space="preserve">4.8 Работнику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A046A3" w:rsidRPr="00A046A3" w:rsidRDefault="00A046A3" w:rsidP="00A046A3">
      <w:pPr>
        <w:autoSpaceDE w:val="0"/>
        <w:autoSpaceDN w:val="0"/>
        <w:adjustRightInd w:val="0"/>
        <w:spacing w:after="0" w:line="240" w:lineRule="auto"/>
        <w:ind w:firstLine="708"/>
        <w:jc w:val="both"/>
        <w:rPr>
          <w:rFonts w:ascii="Times New Roman" w:hAnsi="Times New Roman"/>
          <w:sz w:val="18"/>
          <w:szCs w:val="18"/>
        </w:rPr>
      </w:pPr>
      <w:r w:rsidRPr="00A046A3">
        <w:rPr>
          <w:rFonts w:ascii="Times New Roman" w:hAnsi="Times New Roman"/>
          <w:sz w:val="18"/>
          <w:szCs w:val="18"/>
        </w:rPr>
        <w:t>Работнику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A046A3" w:rsidRPr="00A046A3" w:rsidRDefault="00A046A3" w:rsidP="00A046A3">
      <w:pPr>
        <w:spacing w:after="0" w:line="240" w:lineRule="auto"/>
        <w:ind w:firstLine="709"/>
        <w:jc w:val="both"/>
        <w:rPr>
          <w:rFonts w:ascii="Times New Roman" w:hAnsi="Times New Roman"/>
          <w:sz w:val="18"/>
          <w:szCs w:val="18"/>
        </w:rPr>
      </w:pPr>
      <w:r w:rsidRPr="00A046A3">
        <w:rPr>
          <w:rFonts w:ascii="Times New Roman" w:hAnsi="Times New Roman"/>
          <w:sz w:val="18"/>
          <w:szCs w:val="18"/>
        </w:rPr>
        <w:t>На специальную краевую выплату</w:t>
      </w:r>
      <w:r w:rsidRPr="00A046A3">
        <w:rPr>
          <w:rFonts w:ascii="Times New Roman" w:hAnsi="Times New Roman"/>
          <w:color w:val="FF0000"/>
          <w:sz w:val="18"/>
          <w:szCs w:val="18"/>
        </w:rPr>
        <w:t xml:space="preserve"> </w:t>
      </w:r>
      <w:r w:rsidRPr="00A046A3">
        <w:rPr>
          <w:rFonts w:ascii="Times New Roman" w:hAnsi="Times New Roman"/>
          <w:sz w:val="18"/>
          <w:szCs w:val="18"/>
        </w:rPr>
        <w:t>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046A3" w:rsidRPr="00A046A3" w:rsidRDefault="00A046A3" w:rsidP="00A046A3">
      <w:pPr>
        <w:spacing w:after="0" w:line="240" w:lineRule="auto"/>
        <w:ind w:firstLine="709"/>
        <w:jc w:val="both"/>
        <w:rPr>
          <w:rFonts w:ascii="Times New Roman" w:hAnsi="Times New Roman"/>
          <w:sz w:val="18"/>
          <w:szCs w:val="18"/>
        </w:rPr>
      </w:pPr>
      <w:r w:rsidRPr="00A046A3">
        <w:rPr>
          <w:rFonts w:ascii="Times New Roman" w:hAnsi="Times New Roman"/>
          <w:sz w:val="18"/>
          <w:szCs w:val="18"/>
        </w:rPr>
        <w:t>4.8.1.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увеличивается на размер, рассчитываемый по формуле:</w:t>
      </w:r>
    </w:p>
    <w:p w:rsidR="00A046A3" w:rsidRPr="00A046A3" w:rsidRDefault="00A046A3" w:rsidP="00A046A3">
      <w:pPr>
        <w:autoSpaceDE w:val="0"/>
        <w:autoSpaceDN w:val="0"/>
        <w:adjustRightInd w:val="0"/>
        <w:spacing w:after="0"/>
        <w:ind w:firstLine="709"/>
        <w:jc w:val="center"/>
        <w:rPr>
          <w:rFonts w:ascii="Times New Roman" w:hAnsi="Times New Roman"/>
          <w:sz w:val="18"/>
          <w:szCs w:val="18"/>
        </w:rPr>
      </w:pPr>
      <w:proofErr w:type="spellStart"/>
      <w:r w:rsidRPr="00A046A3">
        <w:rPr>
          <w:rFonts w:ascii="Times New Roman" w:hAnsi="Times New Roman"/>
          <w:sz w:val="18"/>
          <w:szCs w:val="18"/>
        </w:rPr>
        <w:t>СКВув</w:t>
      </w:r>
      <w:proofErr w:type="spellEnd"/>
      <w:r w:rsidRPr="00A046A3">
        <w:rPr>
          <w:rFonts w:ascii="Times New Roman" w:hAnsi="Times New Roman"/>
          <w:sz w:val="18"/>
          <w:szCs w:val="18"/>
        </w:rPr>
        <w:t xml:space="preserve"> = </w:t>
      </w:r>
      <w:proofErr w:type="spellStart"/>
      <w:r w:rsidRPr="00A046A3">
        <w:rPr>
          <w:rFonts w:ascii="Times New Roman" w:hAnsi="Times New Roman"/>
          <w:sz w:val="18"/>
          <w:szCs w:val="18"/>
        </w:rPr>
        <w:t>Отп</w:t>
      </w:r>
      <w:proofErr w:type="spellEnd"/>
      <w:r w:rsidRPr="00A046A3">
        <w:rPr>
          <w:rFonts w:ascii="Times New Roman" w:hAnsi="Times New Roman"/>
          <w:sz w:val="18"/>
          <w:szCs w:val="18"/>
        </w:rPr>
        <w:t xml:space="preserve"> x </w:t>
      </w:r>
      <w:proofErr w:type="spellStart"/>
      <w:r w:rsidRPr="00A046A3">
        <w:rPr>
          <w:rFonts w:ascii="Times New Roman" w:hAnsi="Times New Roman"/>
          <w:sz w:val="18"/>
          <w:szCs w:val="18"/>
        </w:rPr>
        <w:t>Кув</w:t>
      </w:r>
      <w:proofErr w:type="spellEnd"/>
      <w:r w:rsidRPr="00A046A3">
        <w:rPr>
          <w:rFonts w:ascii="Times New Roman" w:hAnsi="Times New Roman"/>
          <w:sz w:val="18"/>
          <w:szCs w:val="18"/>
        </w:rPr>
        <w:t xml:space="preserve"> – </w:t>
      </w:r>
      <w:proofErr w:type="spellStart"/>
      <w:r w:rsidRPr="00A046A3">
        <w:rPr>
          <w:rFonts w:ascii="Times New Roman" w:hAnsi="Times New Roman"/>
          <w:sz w:val="18"/>
          <w:szCs w:val="18"/>
        </w:rPr>
        <w:t>Отп</w:t>
      </w:r>
      <w:proofErr w:type="spellEnd"/>
      <w:r w:rsidRPr="00A046A3">
        <w:rPr>
          <w:rFonts w:ascii="Times New Roman" w:hAnsi="Times New Roman"/>
          <w:sz w:val="18"/>
          <w:szCs w:val="18"/>
        </w:rPr>
        <w:t>, (1)</w:t>
      </w:r>
    </w:p>
    <w:p w:rsidR="00A046A3" w:rsidRPr="00A046A3" w:rsidRDefault="00A046A3" w:rsidP="00A046A3">
      <w:pPr>
        <w:autoSpaceDE w:val="0"/>
        <w:autoSpaceDN w:val="0"/>
        <w:adjustRightInd w:val="0"/>
        <w:spacing w:after="0"/>
        <w:ind w:firstLine="709"/>
        <w:rPr>
          <w:rFonts w:ascii="Times New Roman" w:hAnsi="Times New Roman"/>
          <w:sz w:val="18"/>
          <w:szCs w:val="18"/>
        </w:rPr>
      </w:pPr>
      <w:r w:rsidRPr="00A046A3">
        <w:rPr>
          <w:rFonts w:ascii="Times New Roman" w:hAnsi="Times New Roman"/>
          <w:sz w:val="18"/>
          <w:szCs w:val="18"/>
        </w:rPr>
        <w:t>где:</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proofErr w:type="spellStart"/>
      <w:r w:rsidRPr="00A046A3">
        <w:rPr>
          <w:rFonts w:ascii="Times New Roman" w:hAnsi="Times New Roman"/>
          <w:sz w:val="18"/>
          <w:szCs w:val="18"/>
        </w:rPr>
        <w:t>СКВув</w:t>
      </w:r>
      <w:proofErr w:type="spellEnd"/>
      <w:r w:rsidRPr="00A046A3">
        <w:rPr>
          <w:rFonts w:ascii="Times New Roman" w:hAnsi="Times New Roman"/>
          <w:sz w:val="18"/>
          <w:szCs w:val="18"/>
        </w:rPr>
        <w:t xml:space="preserve"> – размер увеличения специальной краевой выплаты, рассчитанный </w:t>
      </w:r>
      <w:r w:rsidRPr="00A046A3">
        <w:rPr>
          <w:rFonts w:ascii="Times New Roman" w:hAnsi="Times New Roman"/>
          <w:sz w:val="18"/>
          <w:szCs w:val="18"/>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proofErr w:type="spellStart"/>
      <w:r w:rsidRPr="00A046A3">
        <w:rPr>
          <w:rFonts w:ascii="Times New Roman" w:hAnsi="Times New Roman"/>
          <w:sz w:val="18"/>
          <w:szCs w:val="18"/>
        </w:rPr>
        <w:t>Отп</w:t>
      </w:r>
      <w:proofErr w:type="spellEnd"/>
      <w:r w:rsidRPr="00A046A3">
        <w:rPr>
          <w:rFonts w:ascii="Times New Roman" w:hAnsi="Times New Roman"/>
          <w:sz w:val="18"/>
          <w:szCs w:val="1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046A3" w:rsidRPr="00A046A3" w:rsidRDefault="00A046A3" w:rsidP="00A046A3">
      <w:pPr>
        <w:autoSpaceDE w:val="0"/>
        <w:autoSpaceDN w:val="0"/>
        <w:adjustRightInd w:val="0"/>
        <w:spacing w:after="0"/>
        <w:ind w:firstLine="709"/>
        <w:rPr>
          <w:rFonts w:ascii="Times New Roman" w:hAnsi="Times New Roman"/>
          <w:sz w:val="18"/>
          <w:szCs w:val="18"/>
        </w:rPr>
      </w:pPr>
      <w:proofErr w:type="spellStart"/>
      <w:r w:rsidRPr="00A046A3">
        <w:rPr>
          <w:rFonts w:ascii="Times New Roman" w:hAnsi="Times New Roman"/>
          <w:sz w:val="18"/>
          <w:szCs w:val="18"/>
        </w:rPr>
        <w:t>Кув</w:t>
      </w:r>
      <w:proofErr w:type="spellEnd"/>
      <w:r w:rsidRPr="00A046A3">
        <w:rPr>
          <w:rFonts w:ascii="Times New Roman" w:hAnsi="Times New Roman"/>
          <w:sz w:val="18"/>
          <w:szCs w:val="18"/>
        </w:rPr>
        <w:t xml:space="preserve"> – коэффициент увеличения специальной краевой выплаты.</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r w:rsidRPr="00A046A3">
        <w:rPr>
          <w:rFonts w:ascii="Times New Roman" w:hAnsi="Times New Roman"/>
          <w:sz w:val="18"/>
          <w:szCs w:val="18"/>
        </w:rPr>
        <w:t xml:space="preserve">В случае, когда при определении среднего дневного заработка учитываются периоды, предшествующие 1 января 2024 года, </w:t>
      </w:r>
      <w:proofErr w:type="spellStart"/>
      <w:r w:rsidRPr="00A046A3">
        <w:rPr>
          <w:rFonts w:ascii="Times New Roman" w:hAnsi="Times New Roman"/>
          <w:sz w:val="18"/>
          <w:szCs w:val="18"/>
        </w:rPr>
        <w:t>Кув</w:t>
      </w:r>
      <w:proofErr w:type="spellEnd"/>
      <w:r w:rsidRPr="00A046A3">
        <w:rPr>
          <w:rFonts w:ascii="Times New Roman" w:hAnsi="Times New Roman"/>
          <w:sz w:val="18"/>
          <w:szCs w:val="18"/>
        </w:rPr>
        <w:t xml:space="preserve"> определяется по формуле:</w:t>
      </w:r>
    </w:p>
    <w:p w:rsidR="00A046A3" w:rsidRPr="00A046A3" w:rsidRDefault="00A046A3" w:rsidP="00A046A3">
      <w:pPr>
        <w:autoSpaceDE w:val="0"/>
        <w:autoSpaceDN w:val="0"/>
        <w:adjustRightInd w:val="0"/>
        <w:spacing w:after="0"/>
        <w:ind w:firstLine="709"/>
        <w:jc w:val="center"/>
        <w:rPr>
          <w:rFonts w:ascii="Times New Roman" w:hAnsi="Times New Roman"/>
          <w:sz w:val="18"/>
          <w:szCs w:val="18"/>
        </w:rPr>
      </w:pPr>
      <w:proofErr w:type="spellStart"/>
      <w:r w:rsidRPr="00A046A3">
        <w:rPr>
          <w:rFonts w:ascii="Times New Roman" w:hAnsi="Times New Roman"/>
          <w:sz w:val="18"/>
          <w:szCs w:val="18"/>
        </w:rPr>
        <w:t>Кув</w:t>
      </w:r>
      <w:proofErr w:type="spellEnd"/>
      <w:r w:rsidRPr="00A046A3">
        <w:rPr>
          <w:rFonts w:ascii="Times New Roman" w:hAnsi="Times New Roman"/>
          <w:sz w:val="18"/>
          <w:szCs w:val="18"/>
        </w:rPr>
        <w:t xml:space="preserve"> = (Зпф</w:t>
      </w:r>
      <w:proofErr w:type="gramStart"/>
      <w:r w:rsidRPr="00A046A3">
        <w:rPr>
          <w:rFonts w:ascii="Times New Roman" w:hAnsi="Times New Roman"/>
          <w:sz w:val="18"/>
          <w:szCs w:val="18"/>
        </w:rPr>
        <w:t>1</w:t>
      </w:r>
      <w:proofErr w:type="gramEnd"/>
      <w:r w:rsidRPr="00A046A3">
        <w:rPr>
          <w:rFonts w:ascii="Times New Roman" w:hAnsi="Times New Roman"/>
          <w:sz w:val="18"/>
          <w:szCs w:val="18"/>
        </w:rPr>
        <w:t xml:space="preserve"> + (СКВ х </w:t>
      </w:r>
      <w:proofErr w:type="spellStart"/>
      <w:r w:rsidRPr="00A046A3">
        <w:rPr>
          <w:rFonts w:ascii="Times New Roman" w:hAnsi="Times New Roman"/>
          <w:sz w:val="18"/>
          <w:szCs w:val="18"/>
        </w:rPr>
        <w:t>Кмес</w:t>
      </w:r>
      <w:proofErr w:type="spellEnd"/>
      <w:r w:rsidRPr="00A046A3">
        <w:rPr>
          <w:rFonts w:ascii="Times New Roman" w:hAnsi="Times New Roman"/>
          <w:sz w:val="18"/>
          <w:szCs w:val="18"/>
        </w:rPr>
        <w:t xml:space="preserve"> х </w:t>
      </w:r>
      <w:proofErr w:type="spellStart"/>
      <w:r w:rsidRPr="00A046A3">
        <w:rPr>
          <w:rFonts w:ascii="Times New Roman" w:hAnsi="Times New Roman"/>
          <w:sz w:val="18"/>
          <w:szCs w:val="18"/>
        </w:rPr>
        <w:t>Крк</w:t>
      </w:r>
      <w:proofErr w:type="spellEnd"/>
      <w:r w:rsidRPr="00A046A3">
        <w:rPr>
          <w:rFonts w:ascii="Times New Roman" w:hAnsi="Times New Roman"/>
          <w:sz w:val="18"/>
          <w:szCs w:val="18"/>
        </w:rPr>
        <w:t>) + Зпф2) / (Зпф1 + Зпф2), (2)</w:t>
      </w:r>
    </w:p>
    <w:p w:rsidR="00A046A3" w:rsidRPr="00A046A3" w:rsidRDefault="00A046A3" w:rsidP="00A046A3">
      <w:pPr>
        <w:autoSpaceDE w:val="0"/>
        <w:autoSpaceDN w:val="0"/>
        <w:adjustRightInd w:val="0"/>
        <w:spacing w:after="0"/>
        <w:ind w:firstLine="709"/>
        <w:rPr>
          <w:rFonts w:ascii="Times New Roman" w:hAnsi="Times New Roman"/>
          <w:sz w:val="18"/>
          <w:szCs w:val="18"/>
        </w:rPr>
      </w:pPr>
      <w:r w:rsidRPr="00A046A3">
        <w:rPr>
          <w:rFonts w:ascii="Times New Roman" w:hAnsi="Times New Roman"/>
          <w:sz w:val="18"/>
          <w:szCs w:val="18"/>
        </w:rPr>
        <w:t>где:</w:t>
      </w:r>
      <w:r w:rsidRPr="00A046A3">
        <w:rPr>
          <w:rFonts w:ascii="Times New Roman" w:hAnsi="Times New Roman"/>
          <w:noProof/>
          <w:sz w:val="18"/>
          <w:szCs w:val="18"/>
        </w:rPr>
        <w:t xml:space="preserve"> </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r w:rsidRPr="00A046A3">
        <w:rPr>
          <w:rFonts w:ascii="Times New Roman" w:hAnsi="Times New Roman"/>
          <w:sz w:val="18"/>
          <w:szCs w:val="18"/>
        </w:rPr>
        <w:t>Зпф</w:t>
      </w:r>
      <w:proofErr w:type="gramStart"/>
      <w:r w:rsidRPr="00A046A3">
        <w:rPr>
          <w:rFonts w:ascii="Times New Roman" w:hAnsi="Times New Roman"/>
          <w:sz w:val="18"/>
          <w:szCs w:val="18"/>
        </w:rPr>
        <w:t>1</w:t>
      </w:r>
      <w:proofErr w:type="gramEnd"/>
      <w:r w:rsidRPr="00A046A3">
        <w:rPr>
          <w:rFonts w:ascii="Times New Roman" w:hAnsi="Times New Roman"/>
          <w:sz w:val="18"/>
          <w:szCs w:val="1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r w:rsidRPr="00A046A3">
        <w:rPr>
          <w:rFonts w:ascii="Times New Roman" w:hAnsi="Times New Roman"/>
          <w:sz w:val="18"/>
          <w:szCs w:val="18"/>
        </w:rPr>
        <w:t>Зпф</w:t>
      </w:r>
      <w:proofErr w:type="gramStart"/>
      <w:r w:rsidRPr="00A046A3">
        <w:rPr>
          <w:rFonts w:ascii="Times New Roman" w:hAnsi="Times New Roman"/>
          <w:sz w:val="18"/>
          <w:szCs w:val="18"/>
        </w:rPr>
        <w:t>2</w:t>
      </w:r>
      <w:proofErr w:type="gramEnd"/>
      <w:r w:rsidRPr="00A046A3">
        <w:rPr>
          <w:rFonts w:ascii="Times New Roman" w:hAnsi="Times New Roman"/>
          <w:sz w:val="18"/>
          <w:szCs w:val="18"/>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A046A3" w:rsidRPr="00A046A3" w:rsidRDefault="00A046A3" w:rsidP="00A046A3">
      <w:pPr>
        <w:autoSpaceDE w:val="0"/>
        <w:autoSpaceDN w:val="0"/>
        <w:adjustRightInd w:val="0"/>
        <w:spacing w:after="0"/>
        <w:ind w:firstLine="709"/>
        <w:rPr>
          <w:rFonts w:ascii="Times New Roman" w:hAnsi="Times New Roman"/>
          <w:sz w:val="18"/>
          <w:szCs w:val="18"/>
        </w:rPr>
      </w:pPr>
      <w:r w:rsidRPr="00A046A3">
        <w:rPr>
          <w:rFonts w:ascii="Times New Roman" w:hAnsi="Times New Roman"/>
          <w:sz w:val="18"/>
          <w:szCs w:val="18"/>
        </w:rPr>
        <w:t>СКВ – специальная краевая выплата;</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proofErr w:type="spellStart"/>
      <w:r w:rsidRPr="00A046A3">
        <w:rPr>
          <w:rFonts w:ascii="Times New Roman" w:hAnsi="Times New Roman"/>
          <w:sz w:val="18"/>
          <w:szCs w:val="18"/>
        </w:rPr>
        <w:lastRenderedPageBreak/>
        <w:t>Кмес</w:t>
      </w:r>
      <w:proofErr w:type="spellEnd"/>
      <w:r w:rsidRPr="00A046A3">
        <w:rPr>
          <w:rFonts w:ascii="Times New Roman" w:hAnsi="Times New Roman"/>
          <w:sz w:val="18"/>
          <w:szCs w:val="1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A046A3" w:rsidRPr="00A046A3" w:rsidRDefault="00A046A3" w:rsidP="00A046A3">
      <w:pPr>
        <w:autoSpaceDE w:val="0"/>
        <w:autoSpaceDN w:val="0"/>
        <w:adjustRightInd w:val="0"/>
        <w:spacing w:after="0"/>
        <w:ind w:firstLine="709"/>
        <w:jc w:val="both"/>
        <w:rPr>
          <w:rFonts w:ascii="Times New Roman" w:hAnsi="Times New Roman"/>
          <w:sz w:val="18"/>
          <w:szCs w:val="18"/>
        </w:rPr>
      </w:pPr>
      <w:proofErr w:type="spellStart"/>
      <w:r w:rsidRPr="00A046A3">
        <w:rPr>
          <w:rFonts w:ascii="Times New Roman" w:hAnsi="Times New Roman"/>
          <w:sz w:val="18"/>
          <w:szCs w:val="18"/>
        </w:rPr>
        <w:t>Крк</w:t>
      </w:r>
      <w:proofErr w:type="spellEnd"/>
      <w:r w:rsidRPr="00A046A3">
        <w:rPr>
          <w:rFonts w:ascii="Times New Roman" w:hAnsi="Times New Roman"/>
          <w:sz w:val="18"/>
          <w:szCs w:val="1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A046A3" w:rsidRPr="00A046A3" w:rsidRDefault="00A046A3" w:rsidP="00A046A3">
      <w:pPr>
        <w:spacing w:after="0" w:line="370" w:lineRule="exact"/>
        <w:ind w:firstLine="709"/>
        <w:jc w:val="both"/>
        <w:rPr>
          <w:rFonts w:ascii="Times New Roman" w:hAnsi="Times New Roman"/>
          <w:sz w:val="18"/>
          <w:szCs w:val="18"/>
        </w:rPr>
      </w:pPr>
      <w:r w:rsidRPr="00A046A3">
        <w:rPr>
          <w:rFonts w:ascii="Times New Roman" w:hAnsi="Times New Roman"/>
          <w:sz w:val="18"/>
          <w:szCs w:val="18"/>
        </w:rPr>
        <w:t>Пункт 4.8.1 действуют до 31 декабря 2024 года включительно.</w:t>
      </w:r>
    </w:p>
    <w:p w:rsidR="00A046A3" w:rsidRPr="00A046A3" w:rsidRDefault="00A046A3" w:rsidP="00A046A3">
      <w:pPr>
        <w:tabs>
          <w:tab w:val="left" w:pos="567"/>
        </w:tabs>
        <w:autoSpaceDE w:val="0"/>
        <w:autoSpaceDN w:val="0"/>
        <w:adjustRightInd w:val="0"/>
        <w:spacing w:after="0"/>
        <w:ind w:firstLine="709"/>
        <w:jc w:val="both"/>
        <w:outlineLvl w:val="0"/>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center"/>
        <w:outlineLvl w:val="1"/>
        <w:rPr>
          <w:rFonts w:ascii="Times New Roman" w:hAnsi="Times New Roman"/>
          <w:sz w:val="18"/>
          <w:szCs w:val="18"/>
        </w:rPr>
      </w:pPr>
      <w:bookmarkStart w:id="2" w:name="Par219"/>
      <w:bookmarkEnd w:id="2"/>
      <w:r w:rsidRPr="00A046A3">
        <w:rPr>
          <w:rFonts w:ascii="Times New Roman" w:hAnsi="Times New Roman"/>
          <w:sz w:val="18"/>
          <w:szCs w:val="18"/>
        </w:rPr>
        <w:t>5. ЕДИНОВРЕМЕННАЯ МАТЕРИАЛЬНАЯ ПОМОЩЬ</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5.1. Работникам администрации в пределах утвержденного фонда оплаты труда осуществляется выплата единовременной материальной помощи.</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bookmarkStart w:id="3" w:name="Par222"/>
      <w:bookmarkEnd w:id="3"/>
      <w:r w:rsidRPr="00A046A3">
        <w:rPr>
          <w:rFonts w:ascii="Times New Roman" w:hAnsi="Times New Roman"/>
          <w:sz w:val="18"/>
          <w:szCs w:val="18"/>
        </w:rPr>
        <w:t xml:space="preserve">5.2. Единовременная материальная помощь работникам </w:t>
      </w:r>
      <w:proofErr w:type="gramStart"/>
      <w:r w:rsidRPr="00A046A3">
        <w:rPr>
          <w:rFonts w:ascii="Times New Roman" w:hAnsi="Times New Roman"/>
          <w:sz w:val="18"/>
          <w:szCs w:val="18"/>
        </w:rPr>
        <w:t>администрации</w:t>
      </w:r>
      <w:proofErr w:type="gramEnd"/>
      <w:r w:rsidRPr="00A046A3">
        <w:rPr>
          <w:rFonts w:ascii="Times New Roman" w:hAnsi="Times New Roman"/>
          <w:sz w:val="18"/>
          <w:szCs w:val="18"/>
        </w:rPr>
        <w:t xml:space="preserve">  оказывается по решению главы администрации в связи с бракосочетанием, рождением ребенка, в связи со смертью супруга (супруги) или близких родственников (детей, родителей).</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 xml:space="preserve">5.3. Размер единовременной материальной помощи не может превышать трех тысяч рублей по каждому основанию, предусмотренному </w:t>
      </w:r>
      <w:hyperlink w:anchor="Par222" w:history="1">
        <w:r w:rsidRPr="00A046A3">
          <w:rPr>
            <w:rFonts w:ascii="Times New Roman" w:hAnsi="Times New Roman"/>
            <w:sz w:val="18"/>
            <w:szCs w:val="18"/>
          </w:rPr>
          <w:t>пунктом 5.2</w:t>
        </w:r>
      </w:hyperlink>
      <w:r w:rsidRPr="00A046A3">
        <w:rPr>
          <w:rFonts w:ascii="Times New Roman" w:hAnsi="Times New Roman"/>
          <w:sz w:val="18"/>
          <w:szCs w:val="18"/>
        </w:rPr>
        <w:t xml:space="preserve"> настоящего положения.</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r w:rsidRPr="00A046A3">
        <w:rPr>
          <w:rFonts w:ascii="Times New Roman" w:hAnsi="Times New Roman"/>
          <w:sz w:val="18"/>
          <w:szCs w:val="18"/>
        </w:rPr>
        <w:t>5.4. Выплата единовременной материальной помощи работникам управления производится на распоряжения главы администрации с учетом положений настоящего раздела.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ind w:firstLine="540"/>
        <w:jc w:val="center"/>
        <w:rPr>
          <w:rFonts w:ascii="Times New Roman" w:hAnsi="Times New Roman"/>
          <w:sz w:val="18"/>
          <w:szCs w:val="18"/>
        </w:rPr>
      </w:pPr>
      <w:r w:rsidRPr="00A046A3">
        <w:rPr>
          <w:rFonts w:ascii="Times New Roman" w:hAnsi="Times New Roman"/>
          <w:sz w:val="18"/>
          <w:szCs w:val="18"/>
        </w:rPr>
        <w:t>6. ПРЕДОСТАВЛЕНИЕ ОЧЕРЕДНОГО ОТПУСКА</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b/>
          <w:sz w:val="18"/>
          <w:szCs w:val="18"/>
        </w:rPr>
      </w:pPr>
      <w:r w:rsidRPr="00A046A3">
        <w:rPr>
          <w:rFonts w:ascii="Times New Roman" w:hAnsi="Times New Roman"/>
          <w:sz w:val="18"/>
          <w:szCs w:val="18"/>
        </w:rPr>
        <w:t xml:space="preserve">6.1. Предоставление очередного отпуска производится в соответствии с действующим законодательством, </w:t>
      </w:r>
      <w:proofErr w:type="gramStart"/>
      <w:r w:rsidRPr="00A046A3">
        <w:rPr>
          <w:rFonts w:ascii="Times New Roman" w:hAnsi="Times New Roman"/>
          <w:sz w:val="18"/>
          <w:szCs w:val="18"/>
        </w:rPr>
        <w:t>согласно</w:t>
      </w:r>
      <w:proofErr w:type="gramEnd"/>
      <w:r w:rsidRPr="00A046A3">
        <w:rPr>
          <w:rFonts w:ascii="Times New Roman" w:hAnsi="Times New Roman"/>
          <w:sz w:val="18"/>
          <w:szCs w:val="18"/>
        </w:rPr>
        <w:t xml:space="preserve"> утвержденного графика отпусков.</w:t>
      </w:r>
      <w:r w:rsidRPr="00A046A3">
        <w:rPr>
          <w:rFonts w:ascii="Times New Roman" w:hAnsi="Times New Roman"/>
          <w:b/>
          <w:sz w:val="18"/>
          <w:szCs w:val="18"/>
        </w:rPr>
        <w:t xml:space="preserve">                                      </w:t>
      </w:r>
    </w:p>
    <w:p w:rsidR="00A046A3" w:rsidRPr="00A046A3" w:rsidRDefault="00A046A3" w:rsidP="00A046A3">
      <w:pPr>
        <w:widowControl w:val="0"/>
        <w:autoSpaceDE w:val="0"/>
        <w:autoSpaceDN w:val="0"/>
        <w:adjustRightInd w:val="0"/>
        <w:spacing w:after="0" w:line="240" w:lineRule="auto"/>
        <w:jc w:val="center"/>
        <w:outlineLvl w:val="1"/>
        <w:rPr>
          <w:rFonts w:ascii="Times New Roman" w:hAnsi="Times New Roman"/>
          <w:b/>
          <w:sz w:val="18"/>
          <w:szCs w:val="18"/>
        </w:rPr>
      </w:pPr>
      <w:r w:rsidRPr="00A046A3">
        <w:rPr>
          <w:rFonts w:ascii="Times New Roman" w:hAnsi="Times New Roman"/>
          <w:b/>
          <w:sz w:val="18"/>
          <w:szCs w:val="18"/>
        </w:rPr>
        <w:t xml:space="preserve">                                         </w:t>
      </w:r>
    </w:p>
    <w:p w:rsidR="00A046A3" w:rsidRPr="00A046A3" w:rsidRDefault="00A046A3" w:rsidP="00A046A3">
      <w:pPr>
        <w:widowControl w:val="0"/>
        <w:autoSpaceDE w:val="0"/>
        <w:autoSpaceDN w:val="0"/>
        <w:adjustRightInd w:val="0"/>
        <w:spacing w:after="0" w:line="240" w:lineRule="auto"/>
        <w:jc w:val="center"/>
        <w:outlineLvl w:val="1"/>
        <w:rPr>
          <w:rFonts w:ascii="Times New Roman" w:hAnsi="Times New Roman"/>
          <w:b/>
          <w:sz w:val="18"/>
          <w:szCs w:val="18"/>
        </w:rPr>
      </w:pPr>
      <w:r w:rsidRPr="00A046A3">
        <w:rPr>
          <w:rFonts w:ascii="Times New Roman" w:hAnsi="Times New Roman"/>
          <w:b/>
          <w:sz w:val="18"/>
          <w:szCs w:val="18"/>
        </w:rPr>
        <w:t xml:space="preserve">                                         Приложение 1</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bCs/>
          <w:sz w:val="18"/>
          <w:szCs w:val="18"/>
        </w:rPr>
      </w:pPr>
      <w:r w:rsidRPr="00A046A3">
        <w:rPr>
          <w:rFonts w:ascii="Times New Roman" w:hAnsi="Times New Roman"/>
          <w:b/>
          <w:sz w:val="18"/>
          <w:szCs w:val="18"/>
        </w:rPr>
        <w:t xml:space="preserve">                                                                     к положению</w:t>
      </w:r>
      <w:r w:rsidRPr="00A046A3">
        <w:rPr>
          <w:rFonts w:ascii="Times New Roman" w:hAnsi="Times New Roman"/>
          <w:b/>
          <w:bCs/>
          <w:sz w:val="18"/>
          <w:szCs w:val="18"/>
        </w:rPr>
        <w:t xml:space="preserve"> об оплате труда </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bCs/>
          <w:sz w:val="18"/>
          <w:szCs w:val="18"/>
        </w:rPr>
      </w:pPr>
      <w:r w:rsidRPr="00A046A3">
        <w:rPr>
          <w:rFonts w:ascii="Times New Roman" w:hAnsi="Times New Roman"/>
          <w:b/>
          <w:bCs/>
          <w:sz w:val="18"/>
          <w:szCs w:val="18"/>
        </w:rPr>
        <w:t xml:space="preserve">                                                                 работников администрации </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bCs/>
          <w:sz w:val="18"/>
          <w:szCs w:val="18"/>
        </w:rPr>
      </w:pPr>
      <w:r w:rsidRPr="00A046A3">
        <w:rPr>
          <w:rFonts w:ascii="Times New Roman" w:hAnsi="Times New Roman"/>
          <w:b/>
          <w:bCs/>
          <w:sz w:val="18"/>
          <w:szCs w:val="18"/>
        </w:rPr>
        <w:t xml:space="preserve">                                                            Уджейского сельсовета,</w:t>
      </w:r>
      <w:r w:rsidRPr="00A046A3">
        <w:rPr>
          <w:rFonts w:ascii="Times New Roman" w:hAnsi="Times New Roman"/>
          <w:b/>
          <w:sz w:val="18"/>
          <w:szCs w:val="18"/>
        </w:rPr>
        <w:t xml:space="preserve"> </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sz w:val="18"/>
          <w:szCs w:val="18"/>
        </w:rPr>
      </w:pPr>
      <w:r w:rsidRPr="00A046A3">
        <w:rPr>
          <w:rFonts w:ascii="Times New Roman" w:hAnsi="Times New Roman"/>
          <w:b/>
          <w:sz w:val="18"/>
          <w:szCs w:val="18"/>
        </w:rPr>
        <w:t xml:space="preserve">                                                                                     оплата </w:t>
      </w:r>
      <w:proofErr w:type="gramStart"/>
      <w:r w:rsidRPr="00A046A3">
        <w:rPr>
          <w:rFonts w:ascii="Times New Roman" w:hAnsi="Times New Roman"/>
          <w:b/>
          <w:sz w:val="18"/>
          <w:szCs w:val="18"/>
        </w:rPr>
        <w:t>труда</w:t>
      </w:r>
      <w:proofErr w:type="gramEnd"/>
      <w:r w:rsidRPr="00A046A3">
        <w:rPr>
          <w:rFonts w:ascii="Times New Roman" w:hAnsi="Times New Roman"/>
          <w:b/>
          <w:sz w:val="18"/>
          <w:szCs w:val="18"/>
        </w:rPr>
        <w:t xml:space="preserve"> которых осуществляется </w:t>
      </w:r>
    </w:p>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b/>
          <w:sz w:val="18"/>
          <w:szCs w:val="18"/>
        </w:rPr>
        <w:t xml:space="preserve">                                                                        по новой системе оплаты труда</w:t>
      </w:r>
    </w:p>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sz w:val="18"/>
          <w:szCs w:val="18"/>
        </w:rPr>
        <w:t>МИНИМАЛЬНЫЕ РАЗМЕРЫ ОКЛАДОВ (ДОЛЖНОСТНЫХ ОКЛАДОВ),</w:t>
      </w:r>
    </w:p>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sz w:val="18"/>
          <w:szCs w:val="18"/>
        </w:rPr>
        <w:t>СТАВОК ЗАРАБОТНОЙ ПЛАТЫ РАБОТНИКОВ АДМИНИСТРАЦИИ УДЖЕЙСКОГО СЕЛЬСОВЕТА</w:t>
      </w:r>
    </w:p>
    <w:p w:rsidR="00A046A3" w:rsidRPr="00A046A3" w:rsidRDefault="00A046A3" w:rsidP="00A046A3">
      <w:pPr>
        <w:widowControl w:val="0"/>
        <w:autoSpaceDE w:val="0"/>
        <w:autoSpaceDN w:val="0"/>
        <w:adjustRightInd w:val="0"/>
        <w:spacing w:after="0"/>
        <w:ind w:firstLine="540"/>
        <w:jc w:val="both"/>
        <w:rPr>
          <w:rFonts w:ascii="Times New Roman" w:hAnsi="Times New Roman"/>
          <w:sz w:val="18"/>
          <w:szCs w:val="18"/>
        </w:rPr>
      </w:pPr>
      <w:r w:rsidRPr="00A046A3">
        <w:rPr>
          <w:rFonts w:ascii="Times New Roman" w:hAnsi="Times New Roman"/>
          <w:sz w:val="18"/>
          <w:szCs w:val="18"/>
        </w:rPr>
        <w:t>1. Минимальные размеры окладов (должностных окладов), ставок заработной платы работников, занимающих общеотраслевые должности специалистов:</w:t>
      </w:r>
    </w:p>
    <w:p w:rsidR="00A046A3" w:rsidRPr="00A046A3" w:rsidRDefault="00A046A3" w:rsidP="00A046A3">
      <w:pPr>
        <w:widowControl w:val="0"/>
        <w:autoSpaceDE w:val="0"/>
        <w:autoSpaceDN w:val="0"/>
        <w:adjustRightInd w:val="0"/>
        <w:spacing w:after="0" w:line="240" w:lineRule="auto"/>
        <w:ind w:firstLine="540"/>
        <w:jc w:val="center"/>
        <w:rPr>
          <w:rFonts w:ascii="Times New Roman" w:hAnsi="Times New Roman"/>
          <w:sz w:val="18"/>
          <w:szCs w:val="18"/>
        </w:rPr>
      </w:pPr>
      <w:r w:rsidRPr="00A046A3">
        <w:rPr>
          <w:rFonts w:ascii="Times New Roman" w:hAnsi="Times New Roman"/>
          <w:sz w:val="18"/>
          <w:szCs w:val="18"/>
        </w:rPr>
        <w:t>ПКГ "Общеотраслевые профессии рабочих первого уровня":</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835"/>
        <w:gridCol w:w="3544"/>
        <w:gridCol w:w="3260"/>
      </w:tblGrid>
      <w:tr w:rsidR="00A046A3" w:rsidRPr="00A046A3" w:rsidTr="008E30D8">
        <w:trPr>
          <w:trHeight w:val="400"/>
          <w:tblCellSpacing w:w="5" w:type="nil"/>
        </w:trPr>
        <w:tc>
          <w:tcPr>
            <w:tcW w:w="2835" w:type="dxa"/>
            <w:tcBorders>
              <w:top w:val="single" w:sz="4" w:space="0" w:color="auto"/>
              <w:left w:val="single" w:sz="4" w:space="0" w:color="auto"/>
              <w:bottom w:val="single" w:sz="4" w:space="0" w:color="auto"/>
              <w:right w:val="single" w:sz="4" w:space="0" w:color="auto"/>
            </w:tcBorders>
          </w:tcPr>
          <w:p w:rsidR="00A046A3" w:rsidRPr="00A046A3" w:rsidRDefault="00A046A3" w:rsidP="00A046A3">
            <w:pPr>
              <w:pStyle w:val="ConsPlusCell"/>
              <w:jc w:val="center"/>
              <w:rPr>
                <w:sz w:val="18"/>
                <w:szCs w:val="18"/>
              </w:rPr>
            </w:pPr>
            <w:r w:rsidRPr="00A046A3">
              <w:rPr>
                <w:sz w:val="18"/>
                <w:szCs w:val="18"/>
              </w:rPr>
              <w:t>Квалификационные уровни</w:t>
            </w:r>
          </w:p>
        </w:tc>
        <w:tc>
          <w:tcPr>
            <w:tcW w:w="3544" w:type="dxa"/>
            <w:tcBorders>
              <w:top w:val="single" w:sz="4" w:space="0" w:color="auto"/>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Должности, отнесенные к квалификационному уровню</w:t>
            </w:r>
          </w:p>
        </w:tc>
        <w:tc>
          <w:tcPr>
            <w:tcW w:w="3260" w:type="dxa"/>
            <w:tcBorders>
              <w:top w:val="single" w:sz="4" w:space="0" w:color="auto"/>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Размер оклада (должностного оклада), ставки заработной платы, руб.    </w:t>
            </w:r>
          </w:p>
        </w:tc>
      </w:tr>
      <w:tr w:rsidR="00A046A3" w:rsidRPr="00A046A3" w:rsidTr="008E30D8">
        <w:trPr>
          <w:tblCellSpacing w:w="5" w:type="nil"/>
        </w:trPr>
        <w:tc>
          <w:tcPr>
            <w:tcW w:w="2835" w:type="dxa"/>
            <w:tcBorders>
              <w:left w:val="single" w:sz="4" w:space="0" w:color="auto"/>
              <w:bottom w:val="single" w:sz="4" w:space="0" w:color="auto"/>
              <w:right w:val="single" w:sz="4" w:space="0" w:color="auto"/>
            </w:tcBorders>
          </w:tcPr>
          <w:p w:rsidR="00A046A3" w:rsidRPr="00A046A3" w:rsidRDefault="00A046A3" w:rsidP="00A046A3">
            <w:pPr>
              <w:pStyle w:val="ConsPlusCell"/>
              <w:jc w:val="center"/>
              <w:rPr>
                <w:sz w:val="18"/>
                <w:szCs w:val="18"/>
              </w:rPr>
            </w:pPr>
            <w:r w:rsidRPr="00A046A3">
              <w:rPr>
                <w:sz w:val="18"/>
                <w:szCs w:val="18"/>
              </w:rPr>
              <w:t>1 квалификационный уровень</w:t>
            </w:r>
          </w:p>
          <w:p w:rsidR="00A046A3" w:rsidRPr="00A046A3" w:rsidRDefault="00A046A3" w:rsidP="00A046A3">
            <w:pPr>
              <w:pStyle w:val="ConsPlusCell"/>
              <w:rPr>
                <w:sz w:val="18"/>
                <w:szCs w:val="18"/>
              </w:rPr>
            </w:pPr>
            <w:r w:rsidRPr="00A046A3">
              <w:rPr>
                <w:sz w:val="18"/>
                <w:szCs w:val="18"/>
              </w:rPr>
              <w:t xml:space="preserve">     </w:t>
            </w:r>
          </w:p>
        </w:tc>
        <w:tc>
          <w:tcPr>
            <w:tcW w:w="3544"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Уборщик служебных помещений, разнорабочий.</w:t>
            </w:r>
          </w:p>
        </w:tc>
        <w:tc>
          <w:tcPr>
            <w:tcW w:w="326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            </w:t>
            </w:r>
          </w:p>
          <w:p w:rsidR="00A046A3" w:rsidRPr="00A046A3" w:rsidRDefault="00A046A3" w:rsidP="00A046A3">
            <w:pPr>
              <w:pStyle w:val="ConsPlusCell"/>
              <w:jc w:val="center"/>
              <w:rPr>
                <w:sz w:val="18"/>
                <w:szCs w:val="18"/>
              </w:rPr>
            </w:pPr>
            <w:r w:rsidRPr="00A046A3">
              <w:rPr>
                <w:sz w:val="18"/>
                <w:szCs w:val="18"/>
              </w:rPr>
              <w:t>3481,00</w:t>
            </w:r>
          </w:p>
        </w:tc>
      </w:tr>
    </w:tbl>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ind w:firstLine="540"/>
        <w:jc w:val="center"/>
        <w:rPr>
          <w:rFonts w:ascii="Times New Roman" w:hAnsi="Times New Roman"/>
          <w:sz w:val="18"/>
          <w:szCs w:val="18"/>
        </w:rPr>
      </w:pPr>
      <w:r w:rsidRPr="00A046A3">
        <w:rPr>
          <w:rFonts w:ascii="Times New Roman" w:eastAsia="Calibri" w:hAnsi="Times New Roman"/>
          <w:sz w:val="18"/>
          <w:szCs w:val="18"/>
        </w:rPr>
        <w:t>ПКГ "Общеотраслевые профессии рабочих второго уровня":</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p>
    <w:tbl>
      <w:tblPr>
        <w:tblW w:w="9714" w:type="dxa"/>
        <w:tblCellSpacing w:w="5" w:type="nil"/>
        <w:tblLayout w:type="fixed"/>
        <w:tblCellMar>
          <w:left w:w="75" w:type="dxa"/>
          <w:right w:w="75" w:type="dxa"/>
        </w:tblCellMar>
        <w:tblLook w:val="0000" w:firstRow="0" w:lastRow="0" w:firstColumn="0" w:lastColumn="0" w:noHBand="0" w:noVBand="0"/>
      </w:tblPr>
      <w:tblGrid>
        <w:gridCol w:w="2910"/>
        <w:gridCol w:w="3619"/>
        <w:gridCol w:w="3185"/>
      </w:tblGrid>
      <w:tr w:rsidR="00A046A3" w:rsidRPr="00A046A3" w:rsidTr="008E30D8">
        <w:trPr>
          <w:trHeight w:val="400"/>
          <w:tblCellSpacing w:w="5" w:type="nil"/>
        </w:trPr>
        <w:tc>
          <w:tcPr>
            <w:tcW w:w="2910" w:type="dxa"/>
            <w:tcBorders>
              <w:top w:val="single" w:sz="4" w:space="0" w:color="auto"/>
              <w:left w:val="single" w:sz="4" w:space="0" w:color="auto"/>
              <w:bottom w:val="single" w:sz="4" w:space="0" w:color="auto"/>
              <w:right w:val="single" w:sz="4" w:space="0" w:color="auto"/>
            </w:tcBorders>
          </w:tcPr>
          <w:p w:rsidR="00A046A3" w:rsidRPr="00A046A3" w:rsidRDefault="00A046A3" w:rsidP="00A046A3">
            <w:pPr>
              <w:pStyle w:val="ConsPlusCell"/>
              <w:jc w:val="center"/>
              <w:rPr>
                <w:sz w:val="18"/>
                <w:szCs w:val="18"/>
              </w:rPr>
            </w:pPr>
            <w:r w:rsidRPr="00A046A3">
              <w:rPr>
                <w:sz w:val="18"/>
                <w:szCs w:val="18"/>
              </w:rPr>
              <w:t>Квалификационные уровни</w:t>
            </w:r>
          </w:p>
        </w:tc>
        <w:tc>
          <w:tcPr>
            <w:tcW w:w="3619" w:type="dxa"/>
            <w:tcBorders>
              <w:top w:val="single" w:sz="4" w:space="0" w:color="auto"/>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Должности, отнесенные к квалификационному уровню</w:t>
            </w:r>
          </w:p>
        </w:tc>
        <w:tc>
          <w:tcPr>
            <w:tcW w:w="3185" w:type="dxa"/>
            <w:tcBorders>
              <w:top w:val="single" w:sz="4" w:space="0" w:color="auto"/>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Размер оклада (должностного оклада),</w:t>
            </w:r>
            <w:r w:rsidRPr="00A046A3">
              <w:rPr>
                <w:sz w:val="18"/>
                <w:szCs w:val="18"/>
              </w:rPr>
              <w:br/>
              <w:t xml:space="preserve"> ставки заработной платы, руб.    </w:t>
            </w:r>
          </w:p>
        </w:tc>
      </w:tr>
      <w:tr w:rsidR="00A046A3" w:rsidRPr="00A046A3" w:rsidTr="008E30D8">
        <w:trPr>
          <w:tblCellSpacing w:w="5" w:type="nil"/>
        </w:trPr>
        <w:tc>
          <w:tcPr>
            <w:tcW w:w="2910" w:type="dxa"/>
            <w:tcBorders>
              <w:left w:val="single" w:sz="4" w:space="0" w:color="auto"/>
              <w:bottom w:val="single" w:sz="4" w:space="0" w:color="auto"/>
              <w:right w:val="single" w:sz="4" w:space="0" w:color="auto"/>
            </w:tcBorders>
          </w:tcPr>
          <w:p w:rsidR="00A046A3" w:rsidRPr="00A046A3" w:rsidRDefault="00A046A3" w:rsidP="00A046A3">
            <w:pPr>
              <w:pStyle w:val="ConsPlusCell"/>
              <w:jc w:val="center"/>
              <w:rPr>
                <w:sz w:val="18"/>
                <w:szCs w:val="18"/>
              </w:rPr>
            </w:pPr>
            <w:r w:rsidRPr="00A046A3">
              <w:rPr>
                <w:sz w:val="18"/>
                <w:szCs w:val="18"/>
              </w:rPr>
              <w:t>1 квалификационный уровень</w:t>
            </w:r>
          </w:p>
          <w:p w:rsidR="00A046A3" w:rsidRPr="00A046A3" w:rsidRDefault="00A046A3" w:rsidP="00A046A3">
            <w:pPr>
              <w:pStyle w:val="ConsPlusCell"/>
              <w:rPr>
                <w:sz w:val="18"/>
                <w:szCs w:val="18"/>
              </w:rPr>
            </w:pPr>
          </w:p>
        </w:tc>
        <w:tc>
          <w:tcPr>
            <w:tcW w:w="3619"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Водитель автомобиля 4-5 разряда, электрик.</w:t>
            </w:r>
          </w:p>
        </w:tc>
        <w:tc>
          <w:tcPr>
            <w:tcW w:w="3185"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               4053,00</w:t>
            </w:r>
          </w:p>
        </w:tc>
      </w:tr>
    </w:tbl>
    <w:p w:rsidR="00A046A3" w:rsidRPr="00A046A3" w:rsidRDefault="00A046A3" w:rsidP="00A046A3">
      <w:pPr>
        <w:widowControl w:val="0"/>
        <w:autoSpaceDE w:val="0"/>
        <w:autoSpaceDN w:val="0"/>
        <w:adjustRightInd w:val="0"/>
        <w:spacing w:after="0"/>
        <w:ind w:firstLine="540"/>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center"/>
        <w:outlineLvl w:val="1"/>
        <w:rPr>
          <w:rFonts w:ascii="Times New Roman" w:hAnsi="Times New Roman"/>
          <w:b/>
          <w:sz w:val="18"/>
          <w:szCs w:val="18"/>
        </w:rPr>
      </w:pPr>
      <w:r w:rsidRPr="00A046A3">
        <w:rPr>
          <w:rFonts w:ascii="Times New Roman" w:hAnsi="Times New Roman"/>
          <w:b/>
          <w:sz w:val="18"/>
          <w:szCs w:val="18"/>
        </w:rPr>
        <w:t xml:space="preserve">                                         </w:t>
      </w:r>
    </w:p>
    <w:p w:rsidR="00A046A3" w:rsidRPr="00A046A3" w:rsidRDefault="00A046A3" w:rsidP="00A046A3">
      <w:pPr>
        <w:widowControl w:val="0"/>
        <w:autoSpaceDE w:val="0"/>
        <w:autoSpaceDN w:val="0"/>
        <w:adjustRightInd w:val="0"/>
        <w:spacing w:after="0" w:line="240" w:lineRule="auto"/>
        <w:outlineLvl w:val="1"/>
        <w:rPr>
          <w:rFonts w:ascii="Times New Roman" w:hAnsi="Times New Roman"/>
          <w:b/>
          <w:sz w:val="18"/>
          <w:szCs w:val="18"/>
        </w:rPr>
      </w:pPr>
      <w:r w:rsidRPr="00A046A3">
        <w:rPr>
          <w:rFonts w:ascii="Times New Roman" w:hAnsi="Times New Roman"/>
          <w:b/>
          <w:sz w:val="18"/>
          <w:szCs w:val="18"/>
        </w:rPr>
        <w:t xml:space="preserve">                                                                                       Приложение 2</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bCs/>
          <w:sz w:val="18"/>
          <w:szCs w:val="18"/>
        </w:rPr>
      </w:pPr>
      <w:r w:rsidRPr="00A046A3">
        <w:rPr>
          <w:rFonts w:ascii="Times New Roman" w:hAnsi="Times New Roman"/>
          <w:b/>
          <w:sz w:val="18"/>
          <w:szCs w:val="18"/>
        </w:rPr>
        <w:t xml:space="preserve">                                                                     к положению</w:t>
      </w:r>
      <w:r w:rsidRPr="00A046A3">
        <w:rPr>
          <w:rFonts w:ascii="Times New Roman" w:hAnsi="Times New Roman"/>
          <w:b/>
          <w:bCs/>
          <w:sz w:val="18"/>
          <w:szCs w:val="18"/>
        </w:rPr>
        <w:t xml:space="preserve"> </w:t>
      </w:r>
      <w:proofErr w:type="gramStart"/>
      <w:r w:rsidRPr="00A046A3">
        <w:rPr>
          <w:rFonts w:ascii="Times New Roman" w:hAnsi="Times New Roman"/>
          <w:b/>
          <w:bCs/>
          <w:sz w:val="18"/>
          <w:szCs w:val="18"/>
        </w:rPr>
        <w:t>об</w:t>
      </w:r>
      <w:proofErr w:type="gramEnd"/>
      <w:r w:rsidRPr="00A046A3">
        <w:rPr>
          <w:rFonts w:ascii="Times New Roman" w:hAnsi="Times New Roman"/>
          <w:b/>
          <w:bCs/>
          <w:sz w:val="18"/>
          <w:szCs w:val="18"/>
        </w:rPr>
        <w:t xml:space="preserve"> </w:t>
      </w:r>
      <w:proofErr w:type="gramStart"/>
      <w:r w:rsidRPr="00A046A3">
        <w:rPr>
          <w:rFonts w:ascii="Times New Roman" w:hAnsi="Times New Roman"/>
          <w:b/>
          <w:bCs/>
          <w:sz w:val="18"/>
          <w:szCs w:val="18"/>
        </w:rPr>
        <w:t>оплата</w:t>
      </w:r>
      <w:proofErr w:type="gramEnd"/>
      <w:r w:rsidRPr="00A046A3">
        <w:rPr>
          <w:rFonts w:ascii="Times New Roman" w:hAnsi="Times New Roman"/>
          <w:b/>
          <w:bCs/>
          <w:sz w:val="18"/>
          <w:szCs w:val="18"/>
        </w:rPr>
        <w:t xml:space="preserve"> труда работников </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sz w:val="18"/>
          <w:szCs w:val="18"/>
        </w:rPr>
      </w:pPr>
      <w:r w:rsidRPr="00A046A3">
        <w:rPr>
          <w:rFonts w:ascii="Times New Roman" w:hAnsi="Times New Roman"/>
          <w:b/>
          <w:bCs/>
          <w:sz w:val="18"/>
          <w:szCs w:val="18"/>
        </w:rPr>
        <w:t xml:space="preserve">                                                                  администрации Уджейского сельсовета,</w:t>
      </w:r>
      <w:r w:rsidRPr="00A046A3">
        <w:rPr>
          <w:rFonts w:ascii="Times New Roman" w:hAnsi="Times New Roman"/>
          <w:b/>
          <w:sz w:val="18"/>
          <w:szCs w:val="18"/>
        </w:rPr>
        <w:t xml:space="preserve"> </w:t>
      </w:r>
    </w:p>
    <w:p w:rsidR="00A046A3" w:rsidRPr="00A046A3" w:rsidRDefault="00A046A3" w:rsidP="00A046A3">
      <w:pPr>
        <w:widowControl w:val="0"/>
        <w:autoSpaceDE w:val="0"/>
        <w:autoSpaceDN w:val="0"/>
        <w:adjustRightInd w:val="0"/>
        <w:spacing w:after="0" w:line="240" w:lineRule="auto"/>
        <w:jc w:val="center"/>
        <w:rPr>
          <w:rFonts w:ascii="Times New Roman" w:hAnsi="Times New Roman"/>
          <w:b/>
          <w:sz w:val="18"/>
          <w:szCs w:val="18"/>
        </w:rPr>
      </w:pPr>
      <w:r w:rsidRPr="00A046A3">
        <w:rPr>
          <w:rFonts w:ascii="Times New Roman" w:hAnsi="Times New Roman"/>
          <w:b/>
          <w:sz w:val="18"/>
          <w:szCs w:val="18"/>
        </w:rPr>
        <w:t xml:space="preserve">                                                                оплата </w:t>
      </w:r>
      <w:proofErr w:type="gramStart"/>
      <w:r w:rsidRPr="00A046A3">
        <w:rPr>
          <w:rFonts w:ascii="Times New Roman" w:hAnsi="Times New Roman"/>
          <w:b/>
          <w:sz w:val="18"/>
          <w:szCs w:val="18"/>
        </w:rPr>
        <w:t>труда</w:t>
      </w:r>
      <w:proofErr w:type="gramEnd"/>
      <w:r w:rsidRPr="00A046A3">
        <w:rPr>
          <w:rFonts w:ascii="Times New Roman" w:hAnsi="Times New Roman"/>
          <w:b/>
          <w:sz w:val="18"/>
          <w:szCs w:val="18"/>
        </w:rPr>
        <w:t xml:space="preserve"> которых осуществляется </w:t>
      </w:r>
    </w:p>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b/>
          <w:sz w:val="18"/>
          <w:szCs w:val="18"/>
        </w:rPr>
        <w:t xml:space="preserve">                                                   по новой системе оплаты труда</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jc w:val="center"/>
        <w:rPr>
          <w:rFonts w:ascii="Times New Roman" w:hAnsi="Times New Roman"/>
          <w:sz w:val="18"/>
          <w:szCs w:val="18"/>
        </w:rPr>
      </w:pPr>
      <w:bookmarkStart w:id="4" w:name="Par469"/>
      <w:bookmarkEnd w:id="4"/>
      <w:r w:rsidRPr="00A046A3">
        <w:rPr>
          <w:rFonts w:ascii="Times New Roman" w:hAnsi="Times New Roman"/>
          <w:sz w:val="18"/>
          <w:szCs w:val="18"/>
        </w:rPr>
        <w:t>КРИТЕРИИ</w:t>
      </w:r>
    </w:p>
    <w:p w:rsidR="00A046A3" w:rsidRPr="00A046A3" w:rsidRDefault="00A046A3" w:rsidP="00A046A3">
      <w:pPr>
        <w:widowControl w:val="0"/>
        <w:autoSpaceDE w:val="0"/>
        <w:autoSpaceDN w:val="0"/>
        <w:adjustRightInd w:val="0"/>
        <w:spacing w:after="0"/>
        <w:jc w:val="center"/>
        <w:rPr>
          <w:rFonts w:ascii="Times New Roman" w:hAnsi="Times New Roman"/>
          <w:sz w:val="18"/>
          <w:szCs w:val="18"/>
        </w:rPr>
      </w:pPr>
      <w:r w:rsidRPr="00A046A3">
        <w:rPr>
          <w:rFonts w:ascii="Times New Roman" w:hAnsi="Times New Roman"/>
          <w:sz w:val="18"/>
          <w:szCs w:val="18"/>
        </w:rPr>
        <w:t>ОЦЕНКИ РЕЗУЛЬТАТИВНОСТИ И КАЧЕСТВА ТРУДА ДЛЯ ОПРЕДЕЛЕНИЯ</w:t>
      </w:r>
    </w:p>
    <w:p w:rsidR="00A046A3" w:rsidRPr="00A046A3" w:rsidRDefault="00A046A3" w:rsidP="00A046A3">
      <w:pPr>
        <w:widowControl w:val="0"/>
        <w:autoSpaceDE w:val="0"/>
        <w:autoSpaceDN w:val="0"/>
        <w:adjustRightInd w:val="0"/>
        <w:spacing w:after="0"/>
        <w:jc w:val="center"/>
        <w:rPr>
          <w:rFonts w:ascii="Times New Roman" w:hAnsi="Times New Roman"/>
          <w:sz w:val="18"/>
          <w:szCs w:val="18"/>
        </w:rPr>
      </w:pPr>
      <w:r w:rsidRPr="00A046A3">
        <w:rPr>
          <w:rFonts w:ascii="Times New Roman" w:hAnsi="Times New Roman"/>
          <w:sz w:val="18"/>
          <w:szCs w:val="18"/>
        </w:rPr>
        <w:t>РАЗМЕРОВ ВЫПЛАТ ЗА ВАЖНОСТЬ ВЫПОЛНЯЕМОЙ РАБОТЫ, СТЕПЕНЬ</w:t>
      </w:r>
    </w:p>
    <w:p w:rsidR="00A046A3" w:rsidRPr="00A046A3" w:rsidRDefault="00A046A3" w:rsidP="00A046A3">
      <w:pPr>
        <w:widowControl w:val="0"/>
        <w:autoSpaceDE w:val="0"/>
        <w:autoSpaceDN w:val="0"/>
        <w:adjustRightInd w:val="0"/>
        <w:spacing w:after="0"/>
        <w:jc w:val="center"/>
        <w:rPr>
          <w:rFonts w:ascii="Times New Roman" w:hAnsi="Times New Roman"/>
          <w:sz w:val="18"/>
          <w:szCs w:val="18"/>
        </w:rPr>
      </w:pPr>
      <w:r w:rsidRPr="00A046A3">
        <w:rPr>
          <w:rFonts w:ascii="Times New Roman" w:hAnsi="Times New Roman"/>
          <w:sz w:val="18"/>
          <w:szCs w:val="18"/>
        </w:rPr>
        <w:t>САМОСТОЯТЕЛЬНОСТИ И ОТВЕТСТВЕННОСТИ ПРИ ВЫПОЛНЕНИИ</w:t>
      </w:r>
    </w:p>
    <w:p w:rsidR="00A046A3" w:rsidRPr="00A046A3" w:rsidRDefault="00A046A3" w:rsidP="00A046A3">
      <w:pPr>
        <w:widowControl w:val="0"/>
        <w:autoSpaceDE w:val="0"/>
        <w:autoSpaceDN w:val="0"/>
        <w:adjustRightInd w:val="0"/>
        <w:spacing w:after="0"/>
        <w:jc w:val="center"/>
        <w:rPr>
          <w:rFonts w:ascii="Times New Roman" w:hAnsi="Times New Roman"/>
          <w:sz w:val="18"/>
          <w:szCs w:val="18"/>
        </w:rPr>
      </w:pPr>
      <w:r w:rsidRPr="00A046A3">
        <w:rPr>
          <w:rFonts w:ascii="Times New Roman" w:hAnsi="Times New Roman"/>
          <w:sz w:val="18"/>
          <w:szCs w:val="18"/>
        </w:rPr>
        <w:t>ПОСТАВЛЕННЫХ ЗАДАЧ, ВЫПЛАТ ЗА КАЧЕСТВО ВЫПОЛНЯЕМЫХ РАБОТ</w:t>
      </w:r>
    </w:p>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55"/>
        <w:gridCol w:w="2551"/>
        <w:gridCol w:w="78"/>
        <w:gridCol w:w="2240"/>
        <w:gridCol w:w="64"/>
        <w:gridCol w:w="2144"/>
      </w:tblGrid>
      <w:tr w:rsidR="00A046A3" w:rsidRPr="00A046A3" w:rsidTr="008E30D8">
        <w:tc>
          <w:tcPr>
            <w:tcW w:w="2439" w:type="dxa"/>
          </w:tcPr>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sz w:val="18"/>
                <w:szCs w:val="18"/>
              </w:rPr>
              <w:t>Категория работников</w:t>
            </w:r>
          </w:p>
        </w:tc>
        <w:tc>
          <w:tcPr>
            <w:tcW w:w="2684" w:type="dxa"/>
            <w:gridSpan w:val="3"/>
          </w:tcPr>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sz w:val="18"/>
                <w:szCs w:val="18"/>
              </w:rPr>
              <w:t>Критерии оценки</w:t>
            </w:r>
          </w:p>
        </w:tc>
        <w:tc>
          <w:tcPr>
            <w:tcW w:w="2304" w:type="dxa"/>
            <w:gridSpan w:val="2"/>
          </w:tcPr>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sz w:val="18"/>
                <w:szCs w:val="18"/>
              </w:rPr>
              <w:t>Периодичность оценки для ежемесячного установления выплат</w:t>
            </w:r>
          </w:p>
        </w:tc>
        <w:tc>
          <w:tcPr>
            <w:tcW w:w="2144" w:type="dxa"/>
          </w:tcPr>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sz w:val="18"/>
                <w:szCs w:val="18"/>
              </w:rPr>
              <w:t>Предельное количество баллов</w:t>
            </w:r>
          </w:p>
        </w:tc>
      </w:tr>
      <w:tr w:rsidR="00A046A3" w:rsidRPr="00A046A3" w:rsidTr="008E30D8">
        <w:tc>
          <w:tcPr>
            <w:tcW w:w="2439" w:type="dxa"/>
          </w:tcPr>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sz w:val="18"/>
                <w:szCs w:val="18"/>
              </w:rPr>
              <w:t>1</w:t>
            </w:r>
          </w:p>
        </w:tc>
        <w:tc>
          <w:tcPr>
            <w:tcW w:w="2684" w:type="dxa"/>
            <w:gridSpan w:val="3"/>
          </w:tcPr>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sz w:val="18"/>
                <w:szCs w:val="18"/>
              </w:rPr>
              <w:t>2</w:t>
            </w:r>
          </w:p>
        </w:tc>
        <w:tc>
          <w:tcPr>
            <w:tcW w:w="2304" w:type="dxa"/>
            <w:gridSpan w:val="2"/>
          </w:tcPr>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sz w:val="18"/>
                <w:szCs w:val="18"/>
              </w:rPr>
              <w:t>3</w:t>
            </w:r>
          </w:p>
        </w:tc>
        <w:tc>
          <w:tcPr>
            <w:tcW w:w="2144" w:type="dxa"/>
          </w:tcPr>
          <w:p w:rsidR="00A046A3" w:rsidRPr="00A046A3" w:rsidRDefault="00A046A3" w:rsidP="00A046A3">
            <w:pPr>
              <w:widowControl w:val="0"/>
              <w:autoSpaceDE w:val="0"/>
              <w:autoSpaceDN w:val="0"/>
              <w:adjustRightInd w:val="0"/>
              <w:spacing w:after="0" w:line="240" w:lineRule="auto"/>
              <w:jc w:val="center"/>
              <w:rPr>
                <w:rFonts w:ascii="Times New Roman" w:hAnsi="Times New Roman"/>
                <w:sz w:val="18"/>
                <w:szCs w:val="18"/>
              </w:rPr>
            </w:pPr>
            <w:r w:rsidRPr="00A046A3">
              <w:rPr>
                <w:rFonts w:ascii="Times New Roman" w:hAnsi="Times New Roman"/>
                <w:sz w:val="18"/>
                <w:szCs w:val="18"/>
              </w:rPr>
              <w:t>4</w:t>
            </w:r>
          </w:p>
        </w:tc>
      </w:tr>
      <w:tr w:rsidR="00A046A3" w:rsidRPr="00A046A3" w:rsidTr="008E30D8">
        <w:tc>
          <w:tcPr>
            <w:tcW w:w="9571" w:type="dxa"/>
            <w:gridSpan w:val="7"/>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Выплаты за важность выполняемой работы, степень самостоятельности и ответственности при выполнении поставленных задач</w:t>
            </w:r>
          </w:p>
        </w:tc>
      </w:tr>
      <w:tr w:rsidR="00A046A3" w:rsidRPr="00A046A3" w:rsidTr="008E30D8">
        <w:tc>
          <w:tcPr>
            <w:tcW w:w="2439" w:type="dxa"/>
            <w:vMerge w:val="restart"/>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Водитель автомобиля</w:t>
            </w:r>
          </w:p>
        </w:tc>
        <w:tc>
          <w:tcPr>
            <w:tcW w:w="2684" w:type="dxa"/>
            <w:gridSpan w:val="3"/>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 xml:space="preserve">своевременное и </w:t>
            </w:r>
            <w:r w:rsidRPr="00A046A3">
              <w:rPr>
                <w:rFonts w:ascii="Times New Roman" w:hAnsi="Times New Roman"/>
                <w:sz w:val="18"/>
                <w:szCs w:val="18"/>
              </w:rPr>
              <w:lastRenderedPageBreak/>
              <w:t>квалифицированное выполнение приказов и поручений руководителя</w:t>
            </w:r>
          </w:p>
        </w:tc>
        <w:tc>
          <w:tcPr>
            <w:tcW w:w="2304" w:type="dxa"/>
            <w:gridSpan w:val="2"/>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lastRenderedPageBreak/>
              <w:t xml:space="preserve">ежемесячно: </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lastRenderedPageBreak/>
              <w:t xml:space="preserve">оценивается по факту отсутствия обоснованных замечаний </w:t>
            </w:r>
          </w:p>
        </w:tc>
        <w:tc>
          <w:tcPr>
            <w:tcW w:w="2144" w:type="dxa"/>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lastRenderedPageBreak/>
              <w:t>до 40 баллов</w:t>
            </w:r>
          </w:p>
        </w:tc>
      </w:tr>
      <w:tr w:rsidR="00A046A3" w:rsidRPr="00A046A3" w:rsidTr="008E30D8">
        <w:tc>
          <w:tcPr>
            <w:tcW w:w="2439" w:type="dxa"/>
            <w:vMerge/>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p>
        </w:tc>
        <w:tc>
          <w:tcPr>
            <w:tcW w:w="2684" w:type="dxa"/>
            <w:gridSpan w:val="3"/>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 xml:space="preserve">соблюдение требований техники безопасности, пожарной безопасности и техники труда </w:t>
            </w:r>
          </w:p>
        </w:tc>
        <w:tc>
          <w:tcPr>
            <w:tcW w:w="2304" w:type="dxa"/>
            <w:gridSpan w:val="2"/>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 xml:space="preserve">ежемесячно: </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оценивается по факту отсутствия обоснованных замечаний</w:t>
            </w:r>
          </w:p>
        </w:tc>
        <w:tc>
          <w:tcPr>
            <w:tcW w:w="2144" w:type="dxa"/>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до 15 балов</w:t>
            </w:r>
          </w:p>
        </w:tc>
      </w:tr>
      <w:tr w:rsidR="00A046A3" w:rsidRPr="00A046A3" w:rsidTr="008E30D8">
        <w:tc>
          <w:tcPr>
            <w:tcW w:w="2439" w:type="dxa"/>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Техничка-курьер</w:t>
            </w:r>
          </w:p>
        </w:tc>
        <w:tc>
          <w:tcPr>
            <w:tcW w:w="2684" w:type="dxa"/>
            <w:gridSpan w:val="3"/>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обеспечение сохранности хозяйственного инвентаря</w:t>
            </w:r>
          </w:p>
        </w:tc>
        <w:tc>
          <w:tcPr>
            <w:tcW w:w="2304" w:type="dxa"/>
            <w:gridSpan w:val="2"/>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 xml:space="preserve">ежемесячно: </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оценивается по отсутствию фактов утраты хозяйственного инвентаря</w:t>
            </w:r>
          </w:p>
        </w:tc>
        <w:tc>
          <w:tcPr>
            <w:tcW w:w="2144" w:type="dxa"/>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до 55 баллов</w:t>
            </w:r>
          </w:p>
        </w:tc>
      </w:tr>
      <w:tr w:rsidR="00A046A3" w:rsidRPr="00A046A3" w:rsidTr="008E30D8">
        <w:tc>
          <w:tcPr>
            <w:tcW w:w="9571" w:type="dxa"/>
            <w:gridSpan w:val="7"/>
          </w:tcPr>
          <w:p w:rsidR="00A046A3" w:rsidRPr="00A046A3" w:rsidRDefault="00A046A3" w:rsidP="00A046A3">
            <w:pPr>
              <w:spacing w:after="0" w:line="240" w:lineRule="auto"/>
              <w:rPr>
                <w:rFonts w:ascii="Times New Roman" w:hAnsi="Times New Roman"/>
                <w:sz w:val="18"/>
                <w:szCs w:val="18"/>
              </w:rPr>
            </w:pPr>
            <w:r w:rsidRPr="00A046A3">
              <w:rPr>
                <w:rFonts w:ascii="Times New Roman" w:hAnsi="Times New Roman"/>
                <w:sz w:val="18"/>
                <w:szCs w:val="18"/>
              </w:rPr>
              <w:t>Выплаты за интенсивность и высокие результаты работы</w:t>
            </w:r>
          </w:p>
        </w:tc>
      </w:tr>
      <w:tr w:rsidR="00A046A3" w:rsidRPr="00A046A3" w:rsidTr="008E30D8">
        <w:trPr>
          <w:trHeight w:val="280"/>
        </w:trPr>
        <w:tc>
          <w:tcPr>
            <w:tcW w:w="2494" w:type="dxa"/>
            <w:gridSpan w:val="2"/>
            <w:vMerge w:val="restart"/>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Водитель автомобиля</w:t>
            </w:r>
          </w:p>
        </w:tc>
        <w:tc>
          <w:tcPr>
            <w:tcW w:w="2551" w:type="dxa"/>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количество выездов в командировки за пределы района (при наличии командировочного удостоверения)</w:t>
            </w:r>
          </w:p>
        </w:tc>
        <w:tc>
          <w:tcPr>
            <w:tcW w:w="2318" w:type="dxa"/>
            <w:gridSpan w:val="2"/>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 xml:space="preserve">ежемесячно: </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оценивается по фактическим осуществленным командировкам:</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1 командировка в  размере:</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2 и более командировок в размере:</w:t>
            </w:r>
          </w:p>
        </w:tc>
        <w:tc>
          <w:tcPr>
            <w:tcW w:w="2208" w:type="dxa"/>
            <w:gridSpan w:val="2"/>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до 10 баллов</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до 25 баллов</w:t>
            </w:r>
          </w:p>
        </w:tc>
      </w:tr>
      <w:tr w:rsidR="00A046A3" w:rsidRPr="00A046A3" w:rsidTr="008E30D8">
        <w:trPr>
          <w:trHeight w:val="280"/>
        </w:trPr>
        <w:tc>
          <w:tcPr>
            <w:tcW w:w="2494" w:type="dxa"/>
            <w:gridSpan w:val="2"/>
            <w:vMerge/>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p>
        </w:tc>
        <w:tc>
          <w:tcPr>
            <w:tcW w:w="2551" w:type="dxa"/>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своевременное оформление и представление в  бухгалтерию  авансовых отчетов (путевые листы, чеки АЗС)</w:t>
            </w:r>
          </w:p>
        </w:tc>
        <w:tc>
          <w:tcPr>
            <w:tcW w:w="2318" w:type="dxa"/>
            <w:gridSpan w:val="2"/>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 xml:space="preserve">ежемесячно: </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 xml:space="preserve">оценивается по факту отсутствия обоснованных замечаний </w:t>
            </w:r>
          </w:p>
        </w:tc>
        <w:tc>
          <w:tcPr>
            <w:tcW w:w="2208" w:type="dxa"/>
            <w:gridSpan w:val="2"/>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до 10 баллов</w:t>
            </w:r>
          </w:p>
        </w:tc>
      </w:tr>
      <w:tr w:rsidR="00A046A3" w:rsidRPr="00A046A3" w:rsidTr="008E30D8">
        <w:tc>
          <w:tcPr>
            <w:tcW w:w="9571" w:type="dxa"/>
            <w:gridSpan w:val="7"/>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Выплаты за качество выполняемых работ</w:t>
            </w:r>
          </w:p>
        </w:tc>
      </w:tr>
      <w:tr w:rsidR="00A046A3" w:rsidRPr="00A046A3" w:rsidTr="008E30D8">
        <w:tc>
          <w:tcPr>
            <w:tcW w:w="2439" w:type="dxa"/>
            <w:vMerge w:val="restart"/>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Водитель автомобиля</w:t>
            </w:r>
          </w:p>
        </w:tc>
        <w:tc>
          <w:tcPr>
            <w:tcW w:w="2684" w:type="dxa"/>
            <w:gridSpan w:val="3"/>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 xml:space="preserve">поддержание транспортного средства в техническом исправном состоянии, устранение неисправности водителем </w:t>
            </w:r>
          </w:p>
        </w:tc>
        <w:tc>
          <w:tcPr>
            <w:tcW w:w="2304" w:type="dxa"/>
            <w:gridSpan w:val="2"/>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ежемесячно:</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оценивается по факту отсутствия необоснованного простоя транспортного средства</w:t>
            </w:r>
          </w:p>
        </w:tc>
        <w:tc>
          <w:tcPr>
            <w:tcW w:w="2144" w:type="dxa"/>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до 30 баллов</w:t>
            </w:r>
          </w:p>
        </w:tc>
      </w:tr>
      <w:tr w:rsidR="00A046A3" w:rsidRPr="00A046A3" w:rsidTr="008E30D8">
        <w:tc>
          <w:tcPr>
            <w:tcW w:w="2439" w:type="dxa"/>
            <w:vMerge/>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p>
        </w:tc>
        <w:tc>
          <w:tcPr>
            <w:tcW w:w="2684" w:type="dxa"/>
            <w:gridSpan w:val="3"/>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содержание автотранспортного средства в чистоте</w:t>
            </w:r>
          </w:p>
        </w:tc>
        <w:tc>
          <w:tcPr>
            <w:tcW w:w="2304" w:type="dxa"/>
            <w:gridSpan w:val="2"/>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ежемесячно:</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 xml:space="preserve">оценивается по факту отсутствия обоснованных зафиксированных замечаний </w:t>
            </w:r>
          </w:p>
        </w:tc>
        <w:tc>
          <w:tcPr>
            <w:tcW w:w="2144" w:type="dxa"/>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до 30 баллов</w:t>
            </w:r>
          </w:p>
        </w:tc>
      </w:tr>
      <w:tr w:rsidR="00A046A3" w:rsidRPr="00A046A3" w:rsidTr="008E30D8">
        <w:tc>
          <w:tcPr>
            <w:tcW w:w="2439" w:type="dxa"/>
            <w:vMerge/>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p>
        </w:tc>
        <w:tc>
          <w:tcPr>
            <w:tcW w:w="2684" w:type="dxa"/>
            <w:gridSpan w:val="3"/>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 xml:space="preserve">устранение возникших во время работы на линии мелких эксплуатационных неисправностей, не требующих разборки механизмов </w:t>
            </w:r>
          </w:p>
        </w:tc>
        <w:tc>
          <w:tcPr>
            <w:tcW w:w="2304" w:type="dxa"/>
            <w:gridSpan w:val="2"/>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 xml:space="preserve">ежемесячно: </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оценивается по факту отсутствия обоснованных замечаний</w:t>
            </w:r>
          </w:p>
        </w:tc>
        <w:tc>
          <w:tcPr>
            <w:tcW w:w="2144" w:type="dxa"/>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до 10 баллов</w:t>
            </w:r>
          </w:p>
        </w:tc>
      </w:tr>
      <w:tr w:rsidR="00A046A3" w:rsidRPr="00A046A3" w:rsidTr="008E30D8">
        <w:tc>
          <w:tcPr>
            <w:tcW w:w="2439" w:type="dxa"/>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Техничка-курьер</w:t>
            </w:r>
          </w:p>
        </w:tc>
        <w:tc>
          <w:tcPr>
            <w:tcW w:w="2684" w:type="dxa"/>
            <w:gridSpan w:val="3"/>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соблюдение качества выполняемых работ в части выполнения возложенных функциональных обязанностей</w:t>
            </w:r>
          </w:p>
        </w:tc>
        <w:tc>
          <w:tcPr>
            <w:tcW w:w="2304" w:type="dxa"/>
            <w:gridSpan w:val="2"/>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ежемесячно:</w:t>
            </w:r>
          </w:p>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оценивается по факту отсутствия обоснованных зафиксированных замечаний</w:t>
            </w:r>
          </w:p>
        </w:tc>
        <w:tc>
          <w:tcPr>
            <w:tcW w:w="2144" w:type="dxa"/>
          </w:tcPr>
          <w:p w:rsidR="00A046A3" w:rsidRPr="00A046A3" w:rsidRDefault="00A046A3" w:rsidP="00A046A3">
            <w:pPr>
              <w:widowControl w:val="0"/>
              <w:autoSpaceDE w:val="0"/>
              <w:autoSpaceDN w:val="0"/>
              <w:adjustRightInd w:val="0"/>
              <w:spacing w:after="0" w:line="240" w:lineRule="auto"/>
              <w:jc w:val="both"/>
              <w:rPr>
                <w:rFonts w:ascii="Times New Roman" w:hAnsi="Times New Roman"/>
                <w:sz w:val="18"/>
                <w:szCs w:val="18"/>
              </w:rPr>
            </w:pPr>
            <w:r w:rsidRPr="00A046A3">
              <w:rPr>
                <w:rFonts w:ascii="Times New Roman" w:hAnsi="Times New Roman"/>
                <w:sz w:val="18"/>
                <w:szCs w:val="18"/>
              </w:rPr>
              <w:t>до 70 баллов</w:t>
            </w:r>
          </w:p>
        </w:tc>
      </w:tr>
    </w:tbl>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right"/>
        <w:outlineLvl w:val="1"/>
        <w:rPr>
          <w:rFonts w:ascii="Times New Roman" w:hAnsi="Times New Roman"/>
          <w:b/>
          <w:sz w:val="18"/>
          <w:szCs w:val="18"/>
        </w:rPr>
      </w:pPr>
      <w:bookmarkStart w:id="5" w:name="Par1838"/>
      <w:bookmarkEnd w:id="5"/>
    </w:p>
    <w:p w:rsidR="00A046A3" w:rsidRPr="00A046A3" w:rsidRDefault="00A046A3" w:rsidP="00A046A3">
      <w:pPr>
        <w:widowControl w:val="0"/>
        <w:autoSpaceDE w:val="0"/>
        <w:autoSpaceDN w:val="0"/>
        <w:adjustRightInd w:val="0"/>
        <w:spacing w:after="0" w:line="240" w:lineRule="auto"/>
        <w:outlineLvl w:val="1"/>
        <w:rPr>
          <w:rFonts w:ascii="Times New Roman" w:hAnsi="Times New Roman"/>
          <w:b/>
          <w:sz w:val="18"/>
          <w:szCs w:val="18"/>
        </w:rPr>
      </w:pPr>
      <w:r w:rsidRPr="00A046A3">
        <w:rPr>
          <w:rFonts w:ascii="Times New Roman" w:hAnsi="Times New Roman"/>
          <w:b/>
          <w:sz w:val="18"/>
          <w:szCs w:val="18"/>
        </w:rPr>
        <w:t xml:space="preserve">                                                                                                   Приложение 3</w:t>
      </w:r>
    </w:p>
    <w:p w:rsidR="00A046A3" w:rsidRPr="00A046A3" w:rsidRDefault="00A046A3" w:rsidP="00A046A3">
      <w:pPr>
        <w:widowControl w:val="0"/>
        <w:autoSpaceDE w:val="0"/>
        <w:autoSpaceDN w:val="0"/>
        <w:adjustRightInd w:val="0"/>
        <w:spacing w:after="0" w:line="240" w:lineRule="auto"/>
        <w:rPr>
          <w:rFonts w:ascii="Times New Roman" w:hAnsi="Times New Roman"/>
          <w:b/>
          <w:bCs/>
          <w:sz w:val="18"/>
          <w:szCs w:val="18"/>
        </w:rPr>
      </w:pPr>
      <w:r w:rsidRPr="00A046A3">
        <w:rPr>
          <w:rFonts w:ascii="Times New Roman" w:hAnsi="Times New Roman"/>
          <w:b/>
          <w:sz w:val="18"/>
          <w:szCs w:val="18"/>
        </w:rPr>
        <w:t xml:space="preserve">                                                                                                   к положению</w:t>
      </w:r>
      <w:r w:rsidRPr="00A046A3">
        <w:rPr>
          <w:rFonts w:ascii="Times New Roman" w:hAnsi="Times New Roman"/>
          <w:b/>
          <w:bCs/>
          <w:sz w:val="18"/>
          <w:szCs w:val="18"/>
        </w:rPr>
        <w:t xml:space="preserve"> об оплате труда </w:t>
      </w:r>
    </w:p>
    <w:p w:rsidR="00A046A3" w:rsidRPr="00A046A3" w:rsidRDefault="00A046A3" w:rsidP="00A046A3">
      <w:pPr>
        <w:widowControl w:val="0"/>
        <w:autoSpaceDE w:val="0"/>
        <w:autoSpaceDN w:val="0"/>
        <w:adjustRightInd w:val="0"/>
        <w:spacing w:after="0" w:line="240" w:lineRule="auto"/>
        <w:rPr>
          <w:rFonts w:ascii="Times New Roman" w:hAnsi="Times New Roman"/>
          <w:b/>
          <w:bCs/>
          <w:sz w:val="18"/>
          <w:szCs w:val="18"/>
        </w:rPr>
      </w:pPr>
      <w:r w:rsidRPr="00A046A3">
        <w:rPr>
          <w:rFonts w:ascii="Times New Roman" w:hAnsi="Times New Roman"/>
          <w:b/>
          <w:bCs/>
          <w:sz w:val="18"/>
          <w:szCs w:val="18"/>
        </w:rPr>
        <w:t xml:space="preserve">                                                                                                   работников  администрации </w:t>
      </w:r>
    </w:p>
    <w:p w:rsidR="00A046A3" w:rsidRPr="00A046A3" w:rsidRDefault="00A046A3" w:rsidP="00A046A3">
      <w:pPr>
        <w:widowControl w:val="0"/>
        <w:autoSpaceDE w:val="0"/>
        <w:autoSpaceDN w:val="0"/>
        <w:adjustRightInd w:val="0"/>
        <w:spacing w:after="0" w:line="240" w:lineRule="auto"/>
        <w:rPr>
          <w:rFonts w:ascii="Times New Roman" w:hAnsi="Times New Roman"/>
          <w:b/>
          <w:bCs/>
          <w:sz w:val="18"/>
          <w:szCs w:val="18"/>
        </w:rPr>
      </w:pPr>
      <w:r w:rsidRPr="00A046A3">
        <w:rPr>
          <w:rFonts w:ascii="Times New Roman" w:hAnsi="Times New Roman"/>
          <w:b/>
          <w:bCs/>
          <w:sz w:val="18"/>
          <w:szCs w:val="18"/>
        </w:rPr>
        <w:t xml:space="preserve">                                                                                                   Уджейского сельсовета                                                                                   </w:t>
      </w:r>
    </w:p>
    <w:p w:rsidR="00A046A3" w:rsidRPr="00A046A3" w:rsidRDefault="00A046A3" w:rsidP="00A046A3">
      <w:pPr>
        <w:widowControl w:val="0"/>
        <w:autoSpaceDE w:val="0"/>
        <w:autoSpaceDN w:val="0"/>
        <w:adjustRightInd w:val="0"/>
        <w:spacing w:after="0" w:line="240" w:lineRule="auto"/>
        <w:rPr>
          <w:rFonts w:ascii="Times New Roman" w:hAnsi="Times New Roman"/>
          <w:b/>
          <w:sz w:val="18"/>
          <w:szCs w:val="18"/>
        </w:rPr>
      </w:pPr>
      <w:r w:rsidRPr="00A046A3">
        <w:rPr>
          <w:rFonts w:ascii="Times New Roman" w:hAnsi="Times New Roman"/>
          <w:b/>
          <w:sz w:val="18"/>
          <w:szCs w:val="18"/>
        </w:rPr>
        <w:t xml:space="preserve">                                                                                                   оплата </w:t>
      </w:r>
      <w:proofErr w:type="gramStart"/>
      <w:r w:rsidRPr="00A046A3">
        <w:rPr>
          <w:rFonts w:ascii="Times New Roman" w:hAnsi="Times New Roman"/>
          <w:b/>
          <w:sz w:val="18"/>
          <w:szCs w:val="18"/>
        </w:rPr>
        <w:t>труда</w:t>
      </w:r>
      <w:proofErr w:type="gramEnd"/>
      <w:r w:rsidRPr="00A046A3">
        <w:rPr>
          <w:rFonts w:ascii="Times New Roman" w:hAnsi="Times New Roman"/>
          <w:b/>
          <w:sz w:val="18"/>
          <w:szCs w:val="18"/>
        </w:rPr>
        <w:t xml:space="preserve"> которых осуществляется </w:t>
      </w:r>
    </w:p>
    <w:p w:rsidR="00A046A3" w:rsidRPr="00A046A3" w:rsidRDefault="00A046A3" w:rsidP="00A046A3">
      <w:pPr>
        <w:widowControl w:val="0"/>
        <w:autoSpaceDE w:val="0"/>
        <w:autoSpaceDN w:val="0"/>
        <w:adjustRightInd w:val="0"/>
        <w:spacing w:after="0" w:line="240" w:lineRule="auto"/>
        <w:rPr>
          <w:rFonts w:ascii="Times New Roman" w:hAnsi="Times New Roman"/>
          <w:sz w:val="18"/>
          <w:szCs w:val="18"/>
        </w:rPr>
      </w:pPr>
      <w:r w:rsidRPr="00A046A3">
        <w:rPr>
          <w:rFonts w:ascii="Times New Roman" w:hAnsi="Times New Roman"/>
          <w:b/>
          <w:sz w:val="18"/>
          <w:szCs w:val="18"/>
        </w:rPr>
        <w:t xml:space="preserve">                                                                                                   по новой системе оплаты труда</w:t>
      </w:r>
    </w:p>
    <w:p w:rsidR="00A046A3" w:rsidRPr="00A046A3" w:rsidRDefault="00A046A3" w:rsidP="00A046A3">
      <w:pPr>
        <w:widowControl w:val="0"/>
        <w:autoSpaceDE w:val="0"/>
        <w:autoSpaceDN w:val="0"/>
        <w:adjustRightInd w:val="0"/>
        <w:spacing w:after="0" w:line="240" w:lineRule="auto"/>
        <w:ind w:firstLine="540"/>
        <w:jc w:val="right"/>
        <w:rPr>
          <w:rFonts w:ascii="Times New Roman" w:hAnsi="Times New Roman"/>
          <w:sz w:val="18"/>
          <w:szCs w:val="18"/>
        </w:rPr>
      </w:pPr>
    </w:p>
    <w:p w:rsidR="00A046A3" w:rsidRPr="00A046A3" w:rsidRDefault="00A046A3" w:rsidP="00A046A3">
      <w:pPr>
        <w:widowControl w:val="0"/>
        <w:autoSpaceDE w:val="0"/>
        <w:autoSpaceDN w:val="0"/>
        <w:adjustRightInd w:val="0"/>
        <w:spacing w:after="0" w:line="240" w:lineRule="auto"/>
        <w:jc w:val="center"/>
        <w:outlineLvl w:val="2"/>
        <w:rPr>
          <w:rFonts w:ascii="Times New Roman" w:hAnsi="Times New Roman"/>
          <w:sz w:val="18"/>
          <w:szCs w:val="18"/>
        </w:rPr>
      </w:pPr>
      <w:r w:rsidRPr="00A046A3">
        <w:rPr>
          <w:rFonts w:ascii="Times New Roman" w:hAnsi="Times New Roman"/>
          <w:sz w:val="18"/>
          <w:szCs w:val="18"/>
        </w:rPr>
        <w:t>Размеры персональных выплат за стаж работы</w:t>
      </w:r>
    </w:p>
    <w:p w:rsidR="00A046A3" w:rsidRPr="00A046A3" w:rsidRDefault="00A046A3" w:rsidP="00A046A3">
      <w:pPr>
        <w:widowControl w:val="0"/>
        <w:autoSpaceDE w:val="0"/>
        <w:autoSpaceDN w:val="0"/>
        <w:adjustRightInd w:val="0"/>
        <w:spacing w:after="0" w:line="240" w:lineRule="auto"/>
        <w:ind w:firstLine="540"/>
        <w:jc w:val="both"/>
        <w:rPr>
          <w:rFonts w:ascii="Times New Roman" w:hAnsi="Times New Roman"/>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280"/>
        <w:gridCol w:w="3360"/>
      </w:tblGrid>
      <w:tr w:rsidR="00A046A3" w:rsidRPr="00A046A3" w:rsidTr="008E30D8">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 N </w:t>
            </w:r>
            <w:r w:rsidRPr="00A046A3">
              <w:rPr>
                <w:sz w:val="18"/>
                <w:szCs w:val="18"/>
              </w:rPr>
              <w:br/>
            </w:r>
            <w:proofErr w:type="gramStart"/>
            <w:r w:rsidRPr="00A046A3">
              <w:rPr>
                <w:sz w:val="18"/>
                <w:szCs w:val="18"/>
              </w:rPr>
              <w:t>п</w:t>
            </w:r>
            <w:proofErr w:type="gramEnd"/>
            <w:r w:rsidRPr="00A046A3">
              <w:rPr>
                <w:sz w:val="18"/>
                <w:szCs w:val="18"/>
              </w:rPr>
              <w:t>/п</w:t>
            </w:r>
          </w:p>
        </w:tc>
        <w:tc>
          <w:tcPr>
            <w:tcW w:w="5280" w:type="dxa"/>
            <w:tcBorders>
              <w:top w:val="single" w:sz="4" w:space="0" w:color="auto"/>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      Основания представления выплат      </w:t>
            </w:r>
          </w:p>
        </w:tc>
        <w:tc>
          <w:tcPr>
            <w:tcW w:w="3360" w:type="dxa"/>
            <w:tcBorders>
              <w:top w:val="single" w:sz="4" w:space="0" w:color="auto"/>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  Размер выплат к окладу  </w:t>
            </w:r>
            <w:r w:rsidRPr="00A046A3">
              <w:rPr>
                <w:sz w:val="18"/>
                <w:szCs w:val="18"/>
              </w:rPr>
              <w:br/>
              <w:t xml:space="preserve">  (должностному окладу),  </w:t>
            </w:r>
            <w:r w:rsidRPr="00A046A3">
              <w:rPr>
                <w:sz w:val="18"/>
                <w:szCs w:val="18"/>
              </w:rPr>
              <w:br/>
              <w:t>ставке заработной платы, %</w:t>
            </w:r>
          </w:p>
        </w:tc>
      </w:tr>
      <w:tr w:rsidR="00A046A3" w:rsidRPr="00A046A3" w:rsidTr="008E30D8">
        <w:trPr>
          <w:tblCellSpacing w:w="5" w:type="nil"/>
        </w:trPr>
        <w:tc>
          <w:tcPr>
            <w:tcW w:w="60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1  </w:t>
            </w:r>
          </w:p>
        </w:tc>
        <w:tc>
          <w:tcPr>
            <w:tcW w:w="528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от 1 года до 3 лет                        </w:t>
            </w:r>
          </w:p>
        </w:tc>
        <w:tc>
          <w:tcPr>
            <w:tcW w:w="336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            5             </w:t>
            </w:r>
          </w:p>
        </w:tc>
      </w:tr>
      <w:tr w:rsidR="00A046A3" w:rsidRPr="00A046A3" w:rsidTr="008E30D8">
        <w:trPr>
          <w:tblCellSpacing w:w="5" w:type="nil"/>
        </w:trPr>
        <w:tc>
          <w:tcPr>
            <w:tcW w:w="60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2  </w:t>
            </w:r>
          </w:p>
        </w:tc>
        <w:tc>
          <w:tcPr>
            <w:tcW w:w="528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от 3 лет до 5 лет                         </w:t>
            </w:r>
          </w:p>
        </w:tc>
        <w:tc>
          <w:tcPr>
            <w:tcW w:w="336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            10            </w:t>
            </w:r>
          </w:p>
        </w:tc>
      </w:tr>
      <w:tr w:rsidR="00A046A3" w:rsidRPr="00A046A3" w:rsidTr="008E30D8">
        <w:trPr>
          <w:tblCellSpacing w:w="5" w:type="nil"/>
        </w:trPr>
        <w:tc>
          <w:tcPr>
            <w:tcW w:w="60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3  </w:t>
            </w:r>
          </w:p>
        </w:tc>
        <w:tc>
          <w:tcPr>
            <w:tcW w:w="528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от 5 лет до 7 лет                         </w:t>
            </w:r>
          </w:p>
        </w:tc>
        <w:tc>
          <w:tcPr>
            <w:tcW w:w="336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            15            </w:t>
            </w:r>
          </w:p>
        </w:tc>
      </w:tr>
      <w:tr w:rsidR="00A046A3" w:rsidRPr="00A046A3" w:rsidTr="008E30D8">
        <w:trPr>
          <w:tblCellSpacing w:w="5" w:type="nil"/>
        </w:trPr>
        <w:tc>
          <w:tcPr>
            <w:tcW w:w="60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4  </w:t>
            </w:r>
          </w:p>
        </w:tc>
        <w:tc>
          <w:tcPr>
            <w:tcW w:w="528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от 7 лет до 10 лет                        </w:t>
            </w:r>
          </w:p>
        </w:tc>
        <w:tc>
          <w:tcPr>
            <w:tcW w:w="336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            20            </w:t>
            </w:r>
          </w:p>
        </w:tc>
      </w:tr>
      <w:tr w:rsidR="00A046A3" w:rsidRPr="00A046A3" w:rsidTr="008E30D8">
        <w:trPr>
          <w:tblCellSpacing w:w="5" w:type="nil"/>
        </w:trPr>
        <w:tc>
          <w:tcPr>
            <w:tcW w:w="60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5  </w:t>
            </w:r>
          </w:p>
        </w:tc>
        <w:tc>
          <w:tcPr>
            <w:tcW w:w="528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от 10 лет до 15 лет                       </w:t>
            </w:r>
          </w:p>
        </w:tc>
        <w:tc>
          <w:tcPr>
            <w:tcW w:w="336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            25            </w:t>
            </w:r>
          </w:p>
        </w:tc>
      </w:tr>
      <w:tr w:rsidR="00A046A3" w:rsidRPr="00A046A3" w:rsidTr="008E30D8">
        <w:trPr>
          <w:tblCellSpacing w:w="5" w:type="nil"/>
        </w:trPr>
        <w:tc>
          <w:tcPr>
            <w:tcW w:w="60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6  </w:t>
            </w:r>
          </w:p>
        </w:tc>
        <w:tc>
          <w:tcPr>
            <w:tcW w:w="528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свыше 15 лет                              </w:t>
            </w:r>
          </w:p>
        </w:tc>
        <w:tc>
          <w:tcPr>
            <w:tcW w:w="3360" w:type="dxa"/>
            <w:tcBorders>
              <w:left w:val="single" w:sz="4" w:space="0" w:color="auto"/>
              <w:bottom w:val="single" w:sz="4" w:space="0" w:color="auto"/>
              <w:right w:val="single" w:sz="4" w:space="0" w:color="auto"/>
            </w:tcBorders>
          </w:tcPr>
          <w:p w:rsidR="00A046A3" w:rsidRPr="00A046A3" w:rsidRDefault="00A046A3" w:rsidP="00A046A3">
            <w:pPr>
              <w:pStyle w:val="ConsPlusCell"/>
              <w:rPr>
                <w:sz w:val="18"/>
                <w:szCs w:val="18"/>
              </w:rPr>
            </w:pPr>
            <w:r w:rsidRPr="00A046A3">
              <w:rPr>
                <w:sz w:val="18"/>
                <w:szCs w:val="18"/>
              </w:rPr>
              <w:t xml:space="preserve">            30            </w:t>
            </w:r>
          </w:p>
        </w:tc>
      </w:tr>
    </w:tbl>
    <w:p w:rsidR="00A046A3" w:rsidRPr="00A046A3" w:rsidRDefault="00A046A3" w:rsidP="00A046A3">
      <w:pPr>
        <w:spacing w:after="0" w:line="240" w:lineRule="auto"/>
        <w:rPr>
          <w:rFonts w:ascii="Times New Roman" w:hAnsi="Times New Roman"/>
          <w:sz w:val="18"/>
          <w:szCs w:val="18"/>
        </w:rPr>
      </w:pPr>
    </w:p>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УДЖЕЙСКИЙ СЕЛЬСКИЙ СОВЕТ ДЕПУТАТОВ</w:t>
      </w:r>
    </w:p>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КАРАТУЗСКОГО РАЙОНА</w:t>
      </w:r>
    </w:p>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КРАСНОЯРСКОГО КРАЯ</w:t>
      </w:r>
    </w:p>
    <w:p w:rsidR="00A046A3" w:rsidRPr="00A046A3" w:rsidRDefault="00A046A3" w:rsidP="00A046A3">
      <w:pPr>
        <w:tabs>
          <w:tab w:val="left" w:pos="4331"/>
        </w:tabs>
        <w:spacing w:after="0"/>
        <w:jc w:val="center"/>
        <w:rPr>
          <w:rFonts w:ascii="Times New Roman" w:hAnsi="Times New Roman"/>
          <w:sz w:val="18"/>
          <w:szCs w:val="18"/>
        </w:rPr>
      </w:pPr>
    </w:p>
    <w:p w:rsidR="00A046A3" w:rsidRPr="00A046A3" w:rsidRDefault="00A046A3" w:rsidP="00A046A3">
      <w:pPr>
        <w:tabs>
          <w:tab w:val="left" w:pos="4331"/>
        </w:tabs>
        <w:spacing w:after="0"/>
        <w:jc w:val="center"/>
        <w:rPr>
          <w:rFonts w:ascii="Times New Roman" w:hAnsi="Times New Roman"/>
          <w:b/>
          <w:sz w:val="18"/>
          <w:szCs w:val="18"/>
        </w:rPr>
      </w:pPr>
      <w:r w:rsidRPr="00A046A3">
        <w:rPr>
          <w:rFonts w:ascii="Times New Roman" w:hAnsi="Times New Roman"/>
          <w:b/>
          <w:sz w:val="18"/>
          <w:szCs w:val="18"/>
        </w:rPr>
        <w:t>РЕШЕНИЕ</w:t>
      </w:r>
    </w:p>
    <w:p w:rsidR="00A046A3" w:rsidRPr="00A046A3" w:rsidRDefault="00A046A3" w:rsidP="00A046A3">
      <w:pPr>
        <w:tabs>
          <w:tab w:val="left" w:pos="4331"/>
        </w:tabs>
        <w:spacing w:after="0"/>
        <w:jc w:val="center"/>
        <w:rPr>
          <w:rFonts w:ascii="Times New Roman" w:hAnsi="Times New Roman"/>
          <w:b/>
          <w:sz w:val="18"/>
          <w:szCs w:val="18"/>
        </w:rPr>
      </w:pPr>
    </w:p>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18.12.2023 г.                                 с</w:t>
      </w:r>
      <w:proofErr w:type="gramStart"/>
      <w:r w:rsidRPr="00A046A3">
        <w:rPr>
          <w:rFonts w:ascii="Times New Roman" w:hAnsi="Times New Roman"/>
          <w:sz w:val="18"/>
          <w:szCs w:val="18"/>
        </w:rPr>
        <w:t>.У</w:t>
      </w:r>
      <w:proofErr w:type="gramEnd"/>
      <w:r w:rsidRPr="00A046A3">
        <w:rPr>
          <w:rFonts w:ascii="Times New Roman" w:hAnsi="Times New Roman"/>
          <w:sz w:val="18"/>
          <w:szCs w:val="18"/>
        </w:rPr>
        <w:t>джей                             №19-141</w:t>
      </w:r>
    </w:p>
    <w:p w:rsidR="00A046A3" w:rsidRPr="00A046A3" w:rsidRDefault="00A046A3" w:rsidP="00A046A3">
      <w:pPr>
        <w:spacing w:after="0"/>
        <w:ind w:left="-342" w:firstLine="342"/>
        <w:rPr>
          <w:rFonts w:ascii="Times New Roman" w:hAnsi="Times New Roman"/>
          <w:sz w:val="18"/>
          <w:szCs w:val="18"/>
        </w:rPr>
      </w:pP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О бюджете Уджейского сельсовета на 2024 год</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и плановый период 2025-2026 годов</w:t>
      </w:r>
    </w:p>
    <w:p w:rsidR="00A046A3" w:rsidRPr="00A046A3" w:rsidRDefault="00A046A3" w:rsidP="00A046A3">
      <w:pPr>
        <w:autoSpaceDE w:val="0"/>
        <w:autoSpaceDN w:val="0"/>
        <w:adjustRightInd w:val="0"/>
        <w:spacing w:after="0"/>
        <w:rPr>
          <w:rFonts w:ascii="Times New Roman" w:hAnsi="Times New Roman"/>
          <w:sz w:val="18"/>
          <w:szCs w:val="18"/>
        </w:rPr>
      </w:pPr>
    </w:p>
    <w:p w:rsidR="00A046A3" w:rsidRPr="00A046A3" w:rsidRDefault="00A046A3" w:rsidP="00A046A3">
      <w:pPr>
        <w:autoSpaceDE w:val="0"/>
        <w:autoSpaceDN w:val="0"/>
        <w:adjustRightInd w:val="0"/>
        <w:spacing w:after="0"/>
        <w:rPr>
          <w:rFonts w:ascii="Times New Roman" w:hAnsi="Times New Roman"/>
          <w:b/>
          <w:sz w:val="18"/>
          <w:szCs w:val="18"/>
        </w:rPr>
      </w:pPr>
      <w:r w:rsidRPr="00A046A3">
        <w:rPr>
          <w:rFonts w:ascii="Times New Roman" w:hAnsi="Times New Roman"/>
          <w:b/>
          <w:sz w:val="18"/>
          <w:szCs w:val="18"/>
        </w:rPr>
        <w:t>1. Основные характеристики бюджета Уджейского сельсовета  на 2024 год и плановый период 2025-2026 годов</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1.1. Утвердить основные характеристики</w:t>
      </w:r>
      <w:r w:rsidRPr="00A046A3">
        <w:rPr>
          <w:rFonts w:ascii="Times New Roman" w:hAnsi="Times New Roman"/>
          <w:b/>
          <w:sz w:val="18"/>
          <w:szCs w:val="18"/>
        </w:rPr>
        <w:t xml:space="preserve"> </w:t>
      </w:r>
      <w:r w:rsidRPr="00A046A3">
        <w:rPr>
          <w:rFonts w:ascii="Times New Roman" w:hAnsi="Times New Roman"/>
          <w:sz w:val="18"/>
          <w:szCs w:val="18"/>
        </w:rPr>
        <w:t xml:space="preserve">бюджета Уджейского сельсовета  на 2024 год: </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1) Прогнозируемый общий объем доходов бюджета Уджейского сельсовета  в сумме 7650,72  тыс. рублей; в том числе объем межбюджетных трансфертов, получаемых из других бюджетов 7367,62 рублей;</w:t>
      </w:r>
      <w:bookmarkStart w:id="6" w:name="_GoBack"/>
      <w:bookmarkEnd w:id="6"/>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 xml:space="preserve">2) общий объем расходов бюджета Уджейского сельсовета  в сумме 7650,72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ублей</w:t>
      </w:r>
      <w:proofErr w:type="spellEnd"/>
      <w:r w:rsidRPr="00A046A3">
        <w:rPr>
          <w:rFonts w:ascii="Times New Roman" w:hAnsi="Times New Roman"/>
          <w:sz w:val="18"/>
          <w:szCs w:val="18"/>
        </w:rPr>
        <w:t xml:space="preserve">; </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 xml:space="preserve">3) дефицит бюджета Уджейского сельсовета  в сумме </w:t>
      </w:r>
      <w:r w:rsidRPr="00A046A3">
        <w:rPr>
          <w:rFonts w:ascii="Times New Roman" w:hAnsi="Times New Roman"/>
          <w:color w:val="FF0000"/>
          <w:sz w:val="18"/>
          <w:szCs w:val="18"/>
        </w:rPr>
        <w:t xml:space="preserve"> </w:t>
      </w:r>
      <w:r w:rsidRPr="00A046A3">
        <w:rPr>
          <w:rFonts w:ascii="Times New Roman" w:hAnsi="Times New Roman"/>
          <w:color w:val="000000"/>
          <w:sz w:val="18"/>
          <w:szCs w:val="18"/>
        </w:rPr>
        <w:t>0,0</w:t>
      </w:r>
      <w:r w:rsidRPr="00A046A3">
        <w:rPr>
          <w:rFonts w:ascii="Times New Roman" w:hAnsi="Times New Roman"/>
          <w:color w:val="FF0000"/>
          <w:sz w:val="18"/>
          <w:szCs w:val="18"/>
        </w:rPr>
        <w:t xml:space="preserve"> </w:t>
      </w:r>
      <w:r w:rsidRPr="00A046A3">
        <w:rPr>
          <w:rFonts w:ascii="Times New Roman" w:hAnsi="Times New Roman"/>
          <w:sz w:val="18"/>
          <w:szCs w:val="18"/>
        </w:rPr>
        <w:t xml:space="preserve">тыс. рублей; профицит бюджета Уджейского сельсовета  в сумме </w:t>
      </w:r>
      <w:r w:rsidRPr="00A046A3">
        <w:rPr>
          <w:rFonts w:ascii="Times New Roman" w:hAnsi="Times New Roman"/>
          <w:color w:val="000000"/>
          <w:sz w:val="18"/>
          <w:szCs w:val="18"/>
        </w:rPr>
        <w:t>0,0</w:t>
      </w:r>
      <w:r w:rsidRPr="00A046A3">
        <w:rPr>
          <w:rFonts w:ascii="Times New Roman" w:hAnsi="Times New Roman"/>
          <w:color w:val="FF0000"/>
          <w:sz w:val="18"/>
          <w:szCs w:val="18"/>
        </w:rPr>
        <w:t xml:space="preserve"> </w:t>
      </w:r>
      <w:r w:rsidRPr="00A046A3">
        <w:rPr>
          <w:rFonts w:ascii="Times New Roman" w:hAnsi="Times New Roman"/>
          <w:sz w:val="18"/>
          <w:szCs w:val="18"/>
        </w:rPr>
        <w:t>тыс. рублей;</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4) источники внутреннего финансирования дефицита бюджета Уджейского сельсовета в сумме 0,0</w:t>
      </w:r>
      <w:r w:rsidRPr="00A046A3">
        <w:rPr>
          <w:rFonts w:ascii="Times New Roman" w:hAnsi="Times New Roman"/>
          <w:color w:val="FF0000"/>
          <w:sz w:val="18"/>
          <w:szCs w:val="18"/>
        </w:rPr>
        <w:t xml:space="preserve"> </w:t>
      </w:r>
      <w:r w:rsidRPr="00A046A3">
        <w:rPr>
          <w:rFonts w:ascii="Times New Roman" w:hAnsi="Times New Roman"/>
          <w:sz w:val="18"/>
          <w:szCs w:val="18"/>
        </w:rPr>
        <w:t xml:space="preserve"> тыс. рублей согласно приложению 1 к настоящему Решению.</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1.2. Утвердить основные характеристики бюджета Уджейского сельсовета на 2025 год и на 2026 год:</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1) Прогнозируемый общий объем доходов бюджета Уджейского сельсовета на 2025 год в сумме 6103,54 тыс. рублей; в том числе объем межбюджетных трансфертов, получаемых из других бюджетов 5822,54 рублей и на 2026 год в сумме 6025,03 тыс. рублей; в том числе объем межбюджетных трансфертов, получаемых из других бюджетов 5739,23 рублей;</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2) Общий объем расходов бюджета Уджейского сельсовета 2025 год в сумме 6103,54 тыс. рублей и на 2026 год в сумме 6025,03 тыс. рублей;</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3) дефицит бюджета Уджейского сельсовета на 2025 год в сумме 0,00 тыс. рублей и на 2026 год в сумме 0,00 тыс. рублей; профицит бюджета Уджейского сельсовета на 2025 год в сумме 0,00 тыс. рублей и на 2026 год в сумме 0,00 тыс. рублей;</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4) источники внутреннего финансирования дефицита бюджета Уджейского сельсовета на 2025 год в сумме 0,0 тыс. рублей и на 2026 год в сумме 0,0 тыс. рублей согласно приложению 1 к настоящему Решению.</w:t>
      </w:r>
    </w:p>
    <w:p w:rsidR="00A046A3" w:rsidRPr="00A046A3" w:rsidRDefault="00A046A3" w:rsidP="00A046A3">
      <w:pPr>
        <w:autoSpaceDE w:val="0"/>
        <w:autoSpaceDN w:val="0"/>
        <w:adjustRightInd w:val="0"/>
        <w:spacing w:after="0"/>
        <w:rPr>
          <w:rFonts w:ascii="Times New Roman" w:hAnsi="Times New Roman"/>
          <w:b/>
          <w:sz w:val="18"/>
          <w:szCs w:val="18"/>
        </w:rPr>
      </w:pPr>
      <w:r w:rsidRPr="00A046A3">
        <w:rPr>
          <w:rFonts w:ascii="Times New Roman" w:hAnsi="Times New Roman"/>
          <w:b/>
          <w:sz w:val="18"/>
          <w:szCs w:val="18"/>
        </w:rPr>
        <w:t>2. Доходы Бюджета Уджейского сельсовета  на 2024 год и плановый период 2025 -2026 годов</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2.1.Утвердить доходы бюджета Уджейского сельсовета  на 2024 год и плановый период 2025-2026 годов согласно приложению 2 к настоящему Решению.</w:t>
      </w:r>
    </w:p>
    <w:p w:rsidR="00A046A3" w:rsidRPr="00A046A3" w:rsidRDefault="00A046A3" w:rsidP="00A046A3">
      <w:pPr>
        <w:autoSpaceDE w:val="0"/>
        <w:autoSpaceDN w:val="0"/>
        <w:adjustRightInd w:val="0"/>
        <w:spacing w:after="0"/>
        <w:rPr>
          <w:rFonts w:ascii="Times New Roman" w:hAnsi="Times New Roman"/>
          <w:b/>
          <w:sz w:val="18"/>
          <w:szCs w:val="18"/>
        </w:rPr>
      </w:pPr>
      <w:r w:rsidRPr="00A046A3">
        <w:rPr>
          <w:rFonts w:ascii="Times New Roman" w:hAnsi="Times New Roman"/>
          <w:b/>
          <w:sz w:val="18"/>
          <w:szCs w:val="18"/>
        </w:rPr>
        <w:t>3. Распределение на 2024 год и плановый период 2025-2026 годов расходов Бюджета Уджейского сельсовета по бюджетной классификации Российской Федерации</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3.1. Утвердить в пределах общего объема расходов Бюджета Уджейского сельсовета, установленного пунктом 1 настоящего Решения:</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1)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r w:rsidRPr="00A046A3">
        <w:rPr>
          <w:rFonts w:ascii="Times New Roman" w:hAnsi="Times New Roman"/>
          <w:b/>
          <w:sz w:val="18"/>
          <w:szCs w:val="18"/>
        </w:rPr>
        <w:t xml:space="preserve"> </w:t>
      </w:r>
      <w:r w:rsidRPr="00A046A3">
        <w:rPr>
          <w:rFonts w:ascii="Times New Roman" w:hAnsi="Times New Roman"/>
          <w:sz w:val="18"/>
          <w:szCs w:val="18"/>
        </w:rPr>
        <w:t>согласно приложению 3 к настоящему Решению.</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3.2. Утвердить:</w:t>
      </w:r>
    </w:p>
    <w:p w:rsidR="00A046A3" w:rsidRPr="00A046A3" w:rsidRDefault="00A046A3" w:rsidP="00A046A3">
      <w:pPr>
        <w:autoSpaceDE w:val="0"/>
        <w:autoSpaceDN w:val="0"/>
        <w:adjustRightInd w:val="0"/>
        <w:spacing w:after="0"/>
        <w:ind w:firstLine="709"/>
        <w:rPr>
          <w:rFonts w:ascii="Times New Roman" w:hAnsi="Times New Roman"/>
          <w:sz w:val="18"/>
          <w:szCs w:val="18"/>
        </w:rPr>
      </w:pPr>
      <w:r w:rsidRPr="00A046A3">
        <w:rPr>
          <w:rFonts w:ascii="Times New Roman" w:hAnsi="Times New Roman"/>
          <w:sz w:val="18"/>
          <w:szCs w:val="18"/>
        </w:rPr>
        <w:t>1) ведомственную структуру расходов Бюджета Уджейского сельсовета на 2024 год согласно приложению 4 к настоящему Решению;</w:t>
      </w:r>
    </w:p>
    <w:p w:rsidR="00A046A3" w:rsidRPr="00A046A3" w:rsidRDefault="00A046A3" w:rsidP="00A046A3">
      <w:pPr>
        <w:autoSpaceDE w:val="0"/>
        <w:autoSpaceDN w:val="0"/>
        <w:adjustRightInd w:val="0"/>
        <w:spacing w:after="0"/>
        <w:ind w:firstLine="700"/>
        <w:rPr>
          <w:rFonts w:ascii="Times New Roman" w:hAnsi="Times New Roman"/>
          <w:sz w:val="18"/>
          <w:szCs w:val="18"/>
        </w:rPr>
      </w:pPr>
      <w:proofErr w:type="gramStart"/>
      <w:r w:rsidRPr="00A046A3">
        <w:rPr>
          <w:rFonts w:ascii="Times New Roman" w:hAnsi="Times New Roman"/>
          <w:sz w:val="18"/>
          <w:szCs w:val="18"/>
        </w:rPr>
        <w:t>2) ведомственную структуру расходов Бюджета Уджейского сельсовета на плановый период 2025-2026 годов согласно приложению 5 к настоящему Решению;</w:t>
      </w:r>
      <w:proofErr w:type="gramEnd"/>
    </w:p>
    <w:p w:rsidR="00A046A3" w:rsidRPr="00A046A3" w:rsidRDefault="00A046A3" w:rsidP="00A046A3">
      <w:pPr>
        <w:autoSpaceDE w:val="0"/>
        <w:autoSpaceDN w:val="0"/>
        <w:adjustRightInd w:val="0"/>
        <w:spacing w:after="0"/>
        <w:ind w:firstLine="700"/>
        <w:rPr>
          <w:rFonts w:ascii="Times New Roman" w:hAnsi="Times New Roman"/>
          <w:sz w:val="18"/>
          <w:szCs w:val="18"/>
        </w:rPr>
      </w:pPr>
      <w:r w:rsidRPr="00A046A3">
        <w:rPr>
          <w:rFonts w:ascii="Times New Roman" w:hAnsi="Times New Roman"/>
          <w:sz w:val="18"/>
          <w:szCs w:val="18"/>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Уджейского сельсовета на 2024 году и плановый период 2025-2026 годов согласно приложению 6 к настоящему Решению.</w:t>
      </w:r>
    </w:p>
    <w:p w:rsidR="00A046A3" w:rsidRPr="00A046A3" w:rsidRDefault="00A046A3" w:rsidP="00A046A3">
      <w:pPr>
        <w:autoSpaceDE w:val="0"/>
        <w:autoSpaceDN w:val="0"/>
        <w:adjustRightInd w:val="0"/>
        <w:spacing w:after="0"/>
        <w:rPr>
          <w:rFonts w:ascii="Times New Roman" w:hAnsi="Times New Roman"/>
          <w:b/>
          <w:sz w:val="18"/>
          <w:szCs w:val="18"/>
        </w:rPr>
      </w:pPr>
      <w:r w:rsidRPr="00A046A3">
        <w:rPr>
          <w:rFonts w:ascii="Times New Roman" w:hAnsi="Times New Roman"/>
          <w:b/>
          <w:sz w:val="18"/>
          <w:szCs w:val="18"/>
        </w:rPr>
        <w:t>4. Публичные обязательства Уджейского</w:t>
      </w:r>
      <w:r w:rsidRPr="00A046A3">
        <w:rPr>
          <w:rFonts w:ascii="Times New Roman" w:hAnsi="Times New Roman"/>
          <w:sz w:val="18"/>
          <w:szCs w:val="18"/>
        </w:rPr>
        <w:t xml:space="preserve"> </w:t>
      </w:r>
      <w:r w:rsidRPr="00A046A3">
        <w:rPr>
          <w:rFonts w:ascii="Times New Roman" w:hAnsi="Times New Roman"/>
          <w:b/>
          <w:sz w:val="18"/>
          <w:szCs w:val="18"/>
        </w:rPr>
        <w:t>сельсовета</w:t>
      </w:r>
      <w:r w:rsidRPr="00A046A3">
        <w:rPr>
          <w:rFonts w:ascii="Times New Roman" w:hAnsi="Times New Roman"/>
          <w:sz w:val="18"/>
          <w:szCs w:val="18"/>
        </w:rPr>
        <w:t xml:space="preserve">  </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Утвердить общий объем средств Бюджета Уджейского сельсовета на исполнение публичных обязательств на 2024 год в сумме 24,00 тыс. рублей, на 2025 год в сумме 24,00, на 2026 год в сумме 24,00 тыс. рублей.</w:t>
      </w:r>
    </w:p>
    <w:p w:rsidR="00A046A3" w:rsidRPr="00A046A3" w:rsidRDefault="00A046A3" w:rsidP="00A046A3">
      <w:pPr>
        <w:autoSpaceDE w:val="0"/>
        <w:autoSpaceDN w:val="0"/>
        <w:adjustRightInd w:val="0"/>
        <w:spacing w:after="0"/>
        <w:rPr>
          <w:rFonts w:ascii="Times New Roman" w:hAnsi="Times New Roman"/>
          <w:b/>
          <w:sz w:val="18"/>
          <w:szCs w:val="18"/>
        </w:rPr>
      </w:pPr>
      <w:r w:rsidRPr="00A046A3">
        <w:rPr>
          <w:rFonts w:ascii="Times New Roman" w:hAnsi="Times New Roman"/>
          <w:b/>
          <w:sz w:val="18"/>
          <w:szCs w:val="18"/>
        </w:rPr>
        <w:t>5. Изменение показателей сводной бюджетной росписи Бюджета Уджейского</w:t>
      </w:r>
      <w:r w:rsidRPr="00A046A3">
        <w:rPr>
          <w:rFonts w:ascii="Times New Roman" w:hAnsi="Times New Roman"/>
          <w:sz w:val="18"/>
          <w:szCs w:val="18"/>
        </w:rPr>
        <w:t xml:space="preserve"> </w:t>
      </w:r>
      <w:r w:rsidRPr="00A046A3">
        <w:rPr>
          <w:rFonts w:ascii="Times New Roman" w:hAnsi="Times New Roman"/>
          <w:b/>
          <w:sz w:val="18"/>
          <w:szCs w:val="18"/>
        </w:rPr>
        <w:t>сельсовета в 2024 году</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color w:val="000000"/>
          <w:sz w:val="18"/>
          <w:szCs w:val="18"/>
        </w:rPr>
        <w:t xml:space="preserve">5.1. Установить, что администрация </w:t>
      </w:r>
      <w:r w:rsidRPr="00A046A3">
        <w:rPr>
          <w:rFonts w:ascii="Times New Roman" w:hAnsi="Times New Roman"/>
          <w:sz w:val="18"/>
          <w:szCs w:val="18"/>
        </w:rPr>
        <w:t xml:space="preserve">Уджейского </w:t>
      </w:r>
      <w:r w:rsidRPr="00A046A3">
        <w:rPr>
          <w:rFonts w:ascii="Times New Roman" w:hAnsi="Times New Roman"/>
          <w:color w:val="000000"/>
          <w:sz w:val="18"/>
          <w:szCs w:val="18"/>
        </w:rPr>
        <w:t xml:space="preserve">сельсовета  вправе в ходе исполнения настоящего Решения вносить изменения в сводную бюджетную роспись Бюджета </w:t>
      </w:r>
      <w:r w:rsidRPr="00A046A3">
        <w:rPr>
          <w:rFonts w:ascii="Times New Roman" w:hAnsi="Times New Roman"/>
          <w:sz w:val="18"/>
          <w:szCs w:val="18"/>
        </w:rPr>
        <w:t xml:space="preserve">Уджейского </w:t>
      </w:r>
      <w:r w:rsidRPr="00A046A3">
        <w:rPr>
          <w:rFonts w:ascii="Times New Roman" w:hAnsi="Times New Roman"/>
          <w:color w:val="000000"/>
          <w:sz w:val="18"/>
          <w:szCs w:val="18"/>
        </w:rPr>
        <w:t>сельсовета  на 2024 год</w:t>
      </w:r>
      <w:r w:rsidRPr="00A046A3">
        <w:rPr>
          <w:rFonts w:ascii="Times New Roman" w:hAnsi="Times New Roman"/>
          <w:sz w:val="18"/>
          <w:szCs w:val="18"/>
        </w:rPr>
        <w:t xml:space="preserve"> и на плановый период 2025-2026 годов:</w:t>
      </w:r>
    </w:p>
    <w:p w:rsidR="00A046A3" w:rsidRPr="00A046A3" w:rsidRDefault="00A046A3" w:rsidP="00A046A3">
      <w:pPr>
        <w:autoSpaceDE w:val="0"/>
        <w:autoSpaceDN w:val="0"/>
        <w:adjustRightInd w:val="0"/>
        <w:spacing w:after="0"/>
        <w:rPr>
          <w:rFonts w:ascii="Times New Roman" w:hAnsi="Times New Roman"/>
          <w:color w:val="000000"/>
          <w:sz w:val="18"/>
          <w:szCs w:val="18"/>
        </w:rPr>
      </w:pPr>
      <w:r w:rsidRPr="00A046A3">
        <w:rPr>
          <w:rFonts w:ascii="Times New Roman" w:hAnsi="Times New Roman"/>
          <w:sz w:val="18"/>
          <w:szCs w:val="18"/>
        </w:rPr>
        <w:t>1) без внесения изменений в настоящее Решение</w:t>
      </w:r>
      <w:r w:rsidRPr="00A046A3">
        <w:rPr>
          <w:rFonts w:ascii="Times New Roman" w:hAnsi="Times New Roman"/>
          <w:color w:val="000000"/>
          <w:sz w:val="18"/>
          <w:szCs w:val="18"/>
        </w:rPr>
        <w:t>:</w:t>
      </w:r>
    </w:p>
    <w:p w:rsidR="00A046A3" w:rsidRPr="00A046A3" w:rsidRDefault="00A046A3" w:rsidP="00A046A3">
      <w:pPr>
        <w:autoSpaceDE w:val="0"/>
        <w:autoSpaceDN w:val="0"/>
        <w:adjustRightInd w:val="0"/>
        <w:spacing w:after="0"/>
        <w:ind w:firstLine="700"/>
        <w:outlineLvl w:val="2"/>
        <w:rPr>
          <w:rFonts w:ascii="Times New Roman" w:hAnsi="Times New Roman"/>
          <w:sz w:val="18"/>
          <w:szCs w:val="18"/>
        </w:rPr>
      </w:pPr>
      <w:r w:rsidRPr="00A046A3">
        <w:rPr>
          <w:rFonts w:ascii="Times New Roman" w:hAnsi="Times New Roman"/>
          <w:sz w:val="18"/>
          <w:szCs w:val="18"/>
        </w:rPr>
        <w:t>а) на сумму средств, выделяемых органам местного самоуправления за счет средств резервного фонда администрации Уджейского сельсовета;</w:t>
      </w:r>
    </w:p>
    <w:p w:rsidR="00A046A3" w:rsidRPr="00A046A3" w:rsidRDefault="00A046A3" w:rsidP="00A046A3">
      <w:pPr>
        <w:autoSpaceDE w:val="0"/>
        <w:autoSpaceDN w:val="0"/>
        <w:adjustRightInd w:val="0"/>
        <w:spacing w:after="0"/>
        <w:ind w:firstLine="700"/>
        <w:rPr>
          <w:rFonts w:ascii="Times New Roman" w:hAnsi="Times New Roman"/>
          <w:sz w:val="18"/>
          <w:szCs w:val="18"/>
        </w:rPr>
      </w:pPr>
      <w:r w:rsidRPr="00A046A3">
        <w:rPr>
          <w:rFonts w:ascii="Times New Roman" w:hAnsi="Times New Roman"/>
          <w:sz w:val="18"/>
          <w:szCs w:val="18"/>
        </w:rPr>
        <w:t xml:space="preserve">б) </w:t>
      </w:r>
      <w:proofErr w:type="gramStart"/>
      <w:r w:rsidRPr="00A046A3">
        <w:rPr>
          <w:rFonts w:ascii="Times New Roman" w:hAnsi="Times New Roman"/>
          <w:sz w:val="18"/>
          <w:szCs w:val="18"/>
        </w:rPr>
        <w:t>по</w:t>
      </w:r>
      <w:proofErr w:type="gramEnd"/>
      <w:r w:rsidRPr="00A046A3">
        <w:rPr>
          <w:rFonts w:ascii="Times New Roman" w:hAnsi="Times New Roman"/>
          <w:sz w:val="18"/>
          <w:szCs w:val="18"/>
        </w:rPr>
        <w:t xml:space="preserve"> </w:t>
      </w:r>
      <w:proofErr w:type="gramStart"/>
      <w:r w:rsidRPr="00A046A3">
        <w:rPr>
          <w:rFonts w:ascii="Times New Roman" w:hAnsi="Times New Roman"/>
          <w:sz w:val="18"/>
          <w:szCs w:val="18"/>
        </w:rPr>
        <w:t>главным</w:t>
      </w:r>
      <w:proofErr w:type="gramEnd"/>
      <w:r w:rsidRPr="00A046A3">
        <w:rPr>
          <w:rFonts w:ascii="Times New Roman" w:hAnsi="Times New Roman"/>
          <w:sz w:val="18"/>
          <w:szCs w:val="18"/>
        </w:rPr>
        <w:t xml:space="preserve"> распорядителям средств местного бюджета и муниципальных образований поселений  на сумму средств, полученных из краевого бюджета для финансирования расходов на выплаты, обеспечивающие уровень заработной платы работников бюджетной сферы не ниже минимальной заработной платы, установленного в Красноярском крае;</w:t>
      </w:r>
    </w:p>
    <w:p w:rsidR="00A046A3" w:rsidRPr="00A046A3" w:rsidRDefault="00A046A3" w:rsidP="00A046A3">
      <w:pPr>
        <w:autoSpaceDE w:val="0"/>
        <w:autoSpaceDN w:val="0"/>
        <w:adjustRightInd w:val="0"/>
        <w:spacing w:after="0"/>
        <w:ind w:firstLine="700"/>
        <w:rPr>
          <w:rFonts w:ascii="Times New Roman" w:hAnsi="Times New Roman"/>
          <w:sz w:val="18"/>
          <w:szCs w:val="18"/>
        </w:rPr>
      </w:pPr>
      <w:r w:rsidRPr="00A046A3">
        <w:rPr>
          <w:rFonts w:ascii="Times New Roman" w:hAnsi="Times New Roman"/>
          <w:sz w:val="18"/>
          <w:szCs w:val="18"/>
        </w:rPr>
        <w:t>2) с последующим внесением изменений в настоящее решение:</w:t>
      </w:r>
    </w:p>
    <w:p w:rsidR="00A046A3" w:rsidRPr="00A046A3" w:rsidRDefault="00A046A3" w:rsidP="00A046A3">
      <w:pPr>
        <w:autoSpaceDE w:val="0"/>
        <w:autoSpaceDN w:val="0"/>
        <w:adjustRightInd w:val="0"/>
        <w:spacing w:after="0"/>
        <w:ind w:firstLine="700"/>
        <w:rPr>
          <w:rFonts w:ascii="Times New Roman" w:hAnsi="Times New Roman"/>
          <w:sz w:val="18"/>
          <w:szCs w:val="18"/>
        </w:rPr>
      </w:pPr>
      <w:r w:rsidRPr="00A046A3">
        <w:rPr>
          <w:rFonts w:ascii="Times New Roman" w:hAnsi="Times New Roman"/>
          <w:sz w:val="18"/>
          <w:szCs w:val="18"/>
        </w:rPr>
        <w:t xml:space="preserve">а) на сумму средств межбюджетных трансфертов, предоставленных на осуществление отдельных </w:t>
      </w:r>
      <w:r w:rsidRPr="00A046A3">
        <w:rPr>
          <w:rFonts w:ascii="Times New Roman" w:hAnsi="Times New Roman"/>
          <w:color w:val="000000"/>
          <w:sz w:val="18"/>
          <w:szCs w:val="18"/>
        </w:rPr>
        <w:t>целевых</w:t>
      </w:r>
      <w:r w:rsidRPr="00A046A3">
        <w:rPr>
          <w:rFonts w:ascii="Times New Roman" w:hAnsi="Times New Roman"/>
          <w:color w:val="FF0000"/>
          <w:sz w:val="18"/>
          <w:szCs w:val="18"/>
        </w:rPr>
        <w:t xml:space="preserve"> </w:t>
      </w:r>
      <w:r w:rsidRPr="00A046A3">
        <w:rPr>
          <w:rFonts w:ascii="Times New Roman" w:hAnsi="Times New Roman"/>
          <w:sz w:val="18"/>
          <w:szCs w:val="18"/>
        </w:rPr>
        <w:t>расходов на основании нормативных правовых актов и уведомлений главных распорядителей средств районного бюджета;</w:t>
      </w:r>
    </w:p>
    <w:p w:rsidR="00A046A3" w:rsidRPr="00A046A3" w:rsidRDefault="00A046A3" w:rsidP="00A046A3">
      <w:pPr>
        <w:autoSpaceDE w:val="0"/>
        <w:autoSpaceDN w:val="0"/>
        <w:adjustRightInd w:val="0"/>
        <w:spacing w:after="0"/>
        <w:ind w:firstLine="700"/>
        <w:rPr>
          <w:rFonts w:ascii="Times New Roman" w:hAnsi="Times New Roman"/>
          <w:sz w:val="18"/>
          <w:szCs w:val="18"/>
        </w:rPr>
      </w:pPr>
      <w:r w:rsidRPr="00A046A3">
        <w:rPr>
          <w:rFonts w:ascii="Times New Roman" w:hAnsi="Times New Roman"/>
          <w:sz w:val="18"/>
          <w:szCs w:val="18"/>
        </w:rPr>
        <w:lastRenderedPageBreak/>
        <w:t>б) перераспределять суммы в пределах общего объема средств, предусмотренных по бюджету, за исключением перераспределения, в четвертом квартале 2024 года;</w:t>
      </w:r>
    </w:p>
    <w:p w:rsidR="00A046A3" w:rsidRPr="00A046A3" w:rsidRDefault="00A046A3" w:rsidP="00A046A3">
      <w:pPr>
        <w:autoSpaceDE w:val="0"/>
        <w:autoSpaceDN w:val="0"/>
        <w:adjustRightInd w:val="0"/>
        <w:spacing w:after="0"/>
        <w:ind w:firstLine="700"/>
        <w:rPr>
          <w:rFonts w:ascii="Times New Roman" w:hAnsi="Times New Roman"/>
          <w:sz w:val="18"/>
          <w:szCs w:val="18"/>
        </w:rPr>
      </w:pPr>
      <w:r w:rsidRPr="00A046A3">
        <w:rPr>
          <w:rFonts w:ascii="Times New Roman" w:hAnsi="Times New Roman"/>
          <w:sz w:val="18"/>
          <w:szCs w:val="18"/>
        </w:rPr>
        <w:t>5.2. Уджейский сельсовет вправе на основании отчетов органов местного самоуправления с последующим внесением изменений в настоящее решение:</w:t>
      </w:r>
    </w:p>
    <w:p w:rsidR="00A046A3" w:rsidRPr="00A046A3" w:rsidRDefault="00A046A3" w:rsidP="00A046A3">
      <w:pPr>
        <w:autoSpaceDE w:val="0"/>
        <w:autoSpaceDN w:val="0"/>
        <w:adjustRightInd w:val="0"/>
        <w:spacing w:after="0"/>
        <w:ind w:firstLine="700"/>
        <w:rPr>
          <w:rFonts w:ascii="Times New Roman" w:hAnsi="Times New Roman"/>
          <w:sz w:val="18"/>
          <w:szCs w:val="18"/>
        </w:rPr>
      </w:pPr>
      <w:r w:rsidRPr="00A046A3">
        <w:rPr>
          <w:rFonts w:ascii="Times New Roman" w:hAnsi="Times New Roman"/>
          <w:sz w:val="18"/>
          <w:szCs w:val="18"/>
        </w:rPr>
        <w:t>Перераспределять суммы в пределах общего объема средств, предусмотренных бюджетом, за исключением перераспределения, произведенного в четвертом квартале 2024 года.</w:t>
      </w:r>
    </w:p>
    <w:p w:rsidR="00A046A3" w:rsidRPr="00A046A3" w:rsidRDefault="00A046A3" w:rsidP="00A046A3">
      <w:pPr>
        <w:autoSpaceDE w:val="0"/>
        <w:autoSpaceDN w:val="0"/>
        <w:adjustRightInd w:val="0"/>
        <w:spacing w:after="0"/>
        <w:rPr>
          <w:rFonts w:ascii="Times New Roman" w:hAnsi="Times New Roman"/>
          <w:b/>
          <w:sz w:val="18"/>
          <w:szCs w:val="18"/>
        </w:rPr>
      </w:pPr>
      <w:r w:rsidRPr="00A046A3">
        <w:rPr>
          <w:rFonts w:ascii="Times New Roman" w:hAnsi="Times New Roman"/>
          <w:b/>
          <w:sz w:val="18"/>
          <w:szCs w:val="18"/>
        </w:rPr>
        <w:t>6. Индексация размеров денежного вознаграждения лиц, замещающих муниципальные должности Уджейского сельсовета, и должностных окладов муниципальных служащих Уджейского сельсовета.</w:t>
      </w:r>
    </w:p>
    <w:p w:rsidR="00A046A3" w:rsidRPr="00A046A3" w:rsidRDefault="00A046A3" w:rsidP="00A046A3">
      <w:pPr>
        <w:pStyle w:val="ConsPlusNormal"/>
        <w:tabs>
          <w:tab w:val="left" w:pos="567"/>
        </w:tabs>
        <w:ind w:firstLine="709"/>
        <w:jc w:val="both"/>
        <w:rPr>
          <w:rFonts w:ascii="Times New Roman" w:hAnsi="Times New Roman" w:cs="Times New Roman"/>
          <w:sz w:val="18"/>
          <w:szCs w:val="18"/>
        </w:rPr>
      </w:pPr>
      <w:r w:rsidRPr="00A046A3">
        <w:rPr>
          <w:rFonts w:ascii="Times New Roman" w:hAnsi="Times New Roman" w:cs="Times New Roman"/>
          <w:sz w:val="18"/>
          <w:szCs w:val="18"/>
        </w:rPr>
        <w:t>Размеры денежного вознаграждения лиц, замещающих муниципальные должности Уджейского сельсовета, размеры окладов денежного содержания по должностям муниципальной службы Уджейского сельсовета, проиндексированные в 2020, 2022, 2023 годах увеличиваются (индексируются) в 2024 году и плановом периоде 2025</w:t>
      </w:r>
      <w:r w:rsidRPr="00A046A3">
        <w:rPr>
          <w:rFonts w:ascii="Times New Roman" w:hAnsi="Times New Roman" w:cs="Times New Roman"/>
          <w:i/>
          <w:sz w:val="18"/>
          <w:szCs w:val="18"/>
        </w:rPr>
        <w:t>–</w:t>
      </w:r>
      <w:r w:rsidRPr="00A046A3">
        <w:rPr>
          <w:rFonts w:ascii="Times New Roman" w:hAnsi="Times New Roman" w:cs="Times New Roman"/>
          <w:sz w:val="18"/>
          <w:szCs w:val="18"/>
        </w:rPr>
        <w:t>2026  годов на коэффициент, равный 1.</w:t>
      </w:r>
    </w:p>
    <w:p w:rsidR="00A046A3" w:rsidRPr="00A046A3" w:rsidRDefault="00A046A3" w:rsidP="00A046A3">
      <w:pPr>
        <w:autoSpaceDE w:val="0"/>
        <w:autoSpaceDN w:val="0"/>
        <w:adjustRightInd w:val="0"/>
        <w:spacing w:after="0"/>
        <w:ind w:firstLine="709"/>
        <w:rPr>
          <w:rFonts w:ascii="Times New Roman" w:hAnsi="Times New Roman"/>
          <w:b/>
          <w:sz w:val="18"/>
          <w:szCs w:val="18"/>
        </w:rPr>
      </w:pPr>
      <w:r w:rsidRPr="00A046A3">
        <w:rPr>
          <w:rFonts w:ascii="Times New Roman" w:hAnsi="Times New Roman"/>
          <w:b/>
          <w:sz w:val="18"/>
          <w:szCs w:val="18"/>
        </w:rPr>
        <w:t>7. Индексация заработной платы работников органов муниципальной власти не отнесенным к муниципальным должностям и должностям муниципальной службы Уджейского сельсовета</w:t>
      </w:r>
    </w:p>
    <w:p w:rsidR="00A046A3" w:rsidRPr="00A046A3" w:rsidRDefault="00A046A3" w:rsidP="00A046A3">
      <w:pPr>
        <w:pStyle w:val="ConsPlusNormal"/>
        <w:tabs>
          <w:tab w:val="left" w:pos="567"/>
        </w:tabs>
        <w:ind w:firstLine="709"/>
        <w:jc w:val="both"/>
        <w:rPr>
          <w:rFonts w:ascii="Times New Roman" w:hAnsi="Times New Roman" w:cs="Times New Roman"/>
          <w:sz w:val="18"/>
          <w:szCs w:val="18"/>
        </w:rPr>
      </w:pPr>
      <w:r w:rsidRPr="00A046A3">
        <w:rPr>
          <w:rFonts w:ascii="Times New Roman" w:hAnsi="Times New Roman" w:cs="Times New Roman"/>
          <w:sz w:val="18"/>
          <w:szCs w:val="18"/>
        </w:rPr>
        <w:t>Заработная плата работников органов муниципальной власти, не отнесенным к муниципальным должностям и должностям муниципальной службы Уджейского сельсовета, увеличиваются (индексируются) в 2024 году и плановом периоде 2025</w:t>
      </w:r>
      <w:r w:rsidRPr="00A046A3">
        <w:rPr>
          <w:rFonts w:ascii="Times New Roman" w:hAnsi="Times New Roman" w:cs="Times New Roman"/>
          <w:i/>
          <w:sz w:val="18"/>
          <w:szCs w:val="18"/>
        </w:rPr>
        <w:t>–</w:t>
      </w:r>
      <w:r w:rsidRPr="00A046A3">
        <w:rPr>
          <w:rFonts w:ascii="Times New Roman" w:hAnsi="Times New Roman" w:cs="Times New Roman"/>
          <w:sz w:val="18"/>
          <w:szCs w:val="18"/>
        </w:rPr>
        <w:t>2026  годов на коэффициент, равный 1.</w:t>
      </w:r>
    </w:p>
    <w:p w:rsidR="00A046A3" w:rsidRPr="00A046A3" w:rsidRDefault="00A046A3" w:rsidP="00A046A3">
      <w:pPr>
        <w:autoSpaceDE w:val="0"/>
        <w:autoSpaceDN w:val="0"/>
        <w:adjustRightInd w:val="0"/>
        <w:spacing w:after="0"/>
        <w:rPr>
          <w:rFonts w:ascii="Times New Roman" w:hAnsi="Times New Roman"/>
          <w:b/>
          <w:sz w:val="18"/>
          <w:szCs w:val="18"/>
        </w:rPr>
      </w:pPr>
      <w:r w:rsidRPr="00A046A3">
        <w:rPr>
          <w:rFonts w:ascii="Times New Roman" w:hAnsi="Times New Roman"/>
          <w:b/>
          <w:sz w:val="18"/>
          <w:szCs w:val="18"/>
        </w:rPr>
        <w:t>8.</w:t>
      </w:r>
      <w:r w:rsidRPr="00A046A3">
        <w:rPr>
          <w:rFonts w:ascii="Times New Roman" w:hAnsi="Times New Roman"/>
          <w:color w:val="FF0000"/>
          <w:sz w:val="18"/>
          <w:szCs w:val="18"/>
        </w:rPr>
        <w:t xml:space="preserve"> </w:t>
      </w:r>
      <w:r w:rsidRPr="00A046A3">
        <w:rPr>
          <w:rFonts w:ascii="Times New Roman" w:hAnsi="Times New Roman"/>
          <w:b/>
          <w:sz w:val="18"/>
          <w:szCs w:val="18"/>
        </w:rPr>
        <w:t>Межбюджетные трансферты, полученные Уджейского сельсоветом из бюджетов бюджетной системы Российской Федерации</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 xml:space="preserve">8.1. </w:t>
      </w:r>
      <w:proofErr w:type="gramStart"/>
      <w:r w:rsidRPr="00A046A3">
        <w:rPr>
          <w:rFonts w:ascii="Times New Roman" w:hAnsi="Times New Roman"/>
          <w:sz w:val="18"/>
          <w:szCs w:val="18"/>
        </w:rPr>
        <w:t>Субвенции бюджетам поселений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в 2024 году в сумме 80,12 тыс. рублей,  в 2025 год в сумме 83,31 тыс. рублей, в 2026 году в сумме 0,00 тыс. рублей.</w:t>
      </w:r>
      <w:proofErr w:type="gramEnd"/>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8.2. Межбюджетные трансферты бюджетам сельских поселений на выполнение государственных полномочий субъектов Российской Федерации (по созданию и обеспечению деятельности административных комиссий) в 2024 году в сумме 1,76 тыс. рублей, в 2025 году в сумме 1,76 тыс. рублей, в 2026 году в сумме 1,76 тыс. рублей.</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8.3. Дотации бюджетам сельских поселений на выравнивание бюджетной обеспеченности в 2024 году в сумме 1958,59 тыс. рублей, в 2025 году в сумме 1566,87 тыс. рублей, в 2026 году в сумме 1566,87 тыс. рублей.</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8.4. 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 в 2024 году в сумме 5213,25 тыс. рублей, в 2025 году в сумме 4170,60 тыс. рублей, в 2026 году в сумме 4170,60 тыс. рублей.</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t>8.5. Прочие межбюджетные трансферты, передаваемые бюджетам сельских поселений (на содержание автодорог  местного значения) в 2024 году в сумме 113,90 тыс. рублей, в 2025 году в сумме 0,00 тыс. рублей, в 2026 году в сумме 0,00 тыс. рублей.</w:t>
      </w:r>
    </w:p>
    <w:p w:rsidR="00A046A3" w:rsidRPr="00A046A3" w:rsidRDefault="00A046A3" w:rsidP="00A046A3">
      <w:pPr>
        <w:tabs>
          <w:tab w:val="left" w:pos="1620"/>
        </w:tabs>
        <w:spacing w:after="0"/>
        <w:ind w:firstLine="709"/>
        <w:rPr>
          <w:rFonts w:ascii="Times New Roman" w:hAnsi="Times New Roman"/>
          <w:b/>
          <w:sz w:val="18"/>
          <w:szCs w:val="18"/>
          <w:shd w:val="clear" w:color="auto" w:fill="FFFFFF"/>
        </w:rPr>
      </w:pPr>
      <w:r w:rsidRPr="00A046A3">
        <w:rPr>
          <w:rFonts w:ascii="Times New Roman" w:hAnsi="Times New Roman"/>
          <w:b/>
          <w:sz w:val="18"/>
          <w:szCs w:val="18"/>
          <w:shd w:val="clear" w:color="auto" w:fill="FFFFFF"/>
        </w:rPr>
        <w:t>9. Объем межбюджетных трансфертов,</w:t>
      </w:r>
      <w:r w:rsidRPr="00A046A3">
        <w:rPr>
          <w:rFonts w:ascii="Times New Roman" w:hAnsi="Times New Roman"/>
          <w:sz w:val="18"/>
          <w:szCs w:val="18"/>
        </w:rPr>
        <w:t xml:space="preserve"> </w:t>
      </w:r>
      <w:r w:rsidRPr="00A046A3">
        <w:rPr>
          <w:rFonts w:ascii="Times New Roman" w:hAnsi="Times New Roman"/>
          <w:b/>
          <w:sz w:val="18"/>
          <w:szCs w:val="18"/>
          <w:shd w:val="clear" w:color="auto" w:fill="FFFFFF"/>
        </w:rPr>
        <w:t>предоставляемых другим бюджетам бюджетной системы Российской Федерации.</w:t>
      </w:r>
    </w:p>
    <w:p w:rsidR="00A046A3" w:rsidRPr="00A046A3" w:rsidRDefault="00A046A3" w:rsidP="00A046A3">
      <w:pPr>
        <w:tabs>
          <w:tab w:val="left" w:pos="0"/>
        </w:tabs>
        <w:spacing w:after="0"/>
        <w:ind w:firstLine="709"/>
        <w:rPr>
          <w:rFonts w:ascii="Times New Roman" w:hAnsi="Times New Roman"/>
          <w:sz w:val="18"/>
          <w:szCs w:val="18"/>
        </w:rPr>
      </w:pPr>
      <w:r w:rsidRPr="00A046A3">
        <w:rPr>
          <w:rFonts w:ascii="Times New Roman" w:hAnsi="Times New Roman"/>
          <w:sz w:val="18"/>
          <w:szCs w:val="18"/>
        </w:rPr>
        <w:t>Направить бюджету Каратузского муниципального района:</w:t>
      </w:r>
    </w:p>
    <w:p w:rsidR="00A046A3" w:rsidRPr="00A046A3" w:rsidRDefault="00A046A3" w:rsidP="00A046A3">
      <w:pPr>
        <w:tabs>
          <w:tab w:val="left" w:pos="0"/>
        </w:tabs>
        <w:spacing w:after="0"/>
        <w:ind w:firstLine="709"/>
        <w:rPr>
          <w:rFonts w:ascii="Times New Roman" w:hAnsi="Times New Roman"/>
          <w:sz w:val="18"/>
          <w:szCs w:val="18"/>
        </w:rPr>
      </w:pPr>
      <w:r w:rsidRPr="00A046A3">
        <w:rPr>
          <w:rFonts w:ascii="Times New Roman" w:hAnsi="Times New Roman"/>
          <w:sz w:val="18"/>
          <w:szCs w:val="18"/>
        </w:rPr>
        <w:t>9.1. Иные межбюджетные трансферты на создание условий для организации досуга и обеспечения жителей поселения услугами организаций культуры на 2024 год в сумме 3599,28 рублей;</w:t>
      </w:r>
    </w:p>
    <w:p w:rsidR="00A046A3" w:rsidRPr="00A046A3" w:rsidRDefault="00A046A3" w:rsidP="00A046A3">
      <w:pPr>
        <w:tabs>
          <w:tab w:val="left" w:pos="0"/>
        </w:tabs>
        <w:spacing w:after="0"/>
        <w:ind w:firstLine="709"/>
        <w:rPr>
          <w:rFonts w:ascii="Times New Roman" w:hAnsi="Times New Roman"/>
          <w:sz w:val="18"/>
          <w:szCs w:val="18"/>
        </w:rPr>
      </w:pPr>
      <w:r w:rsidRPr="00A046A3">
        <w:rPr>
          <w:rFonts w:ascii="Times New Roman" w:hAnsi="Times New Roman"/>
          <w:sz w:val="18"/>
          <w:szCs w:val="18"/>
        </w:rPr>
        <w:t>9.2. Иные межбюджетные трансферты на осуществление части полномочий по решению вопросов местного значения в соответствии с заключенными соглашениями (по ревизионной комиссии) на 2024 год в сумме 16,10 рублей.</w:t>
      </w:r>
    </w:p>
    <w:p w:rsidR="00A046A3" w:rsidRPr="00A046A3" w:rsidRDefault="00A046A3" w:rsidP="00A046A3">
      <w:pPr>
        <w:spacing w:after="0"/>
        <w:ind w:firstLine="709"/>
        <w:rPr>
          <w:rFonts w:ascii="Times New Roman" w:hAnsi="Times New Roman"/>
          <w:b/>
          <w:sz w:val="18"/>
          <w:szCs w:val="18"/>
        </w:rPr>
      </w:pPr>
      <w:r w:rsidRPr="00A046A3">
        <w:rPr>
          <w:rFonts w:ascii="Times New Roman" w:hAnsi="Times New Roman"/>
          <w:b/>
          <w:sz w:val="18"/>
          <w:szCs w:val="18"/>
        </w:rPr>
        <w:t>10. Порядок использования межбюджетных трансфертов, выделенных в 2023 году.</w:t>
      </w:r>
    </w:p>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10.1. </w:t>
      </w:r>
      <w:proofErr w:type="gramStart"/>
      <w:r w:rsidRPr="00A046A3">
        <w:rPr>
          <w:rFonts w:ascii="Times New Roman" w:hAnsi="Times New Roman"/>
          <w:sz w:val="18"/>
          <w:szCs w:val="18"/>
        </w:rPr>
        <w:t>Неиспользованные по состоянию на 1 января 2024 года остатки межбюджетных трансфертов, предоставленные в 2023 году из районного бюджета, за исключением средств федерального и краевого бюджета, в форме субсидий, субвенций и иных межбюджетных трансфертов, имеющих целевое назначение, направляются в 2024 году на те же цели, на которые были предоставлены, или на погашение кредиторской задолженности, возникшей в 2023 году по расходам, на</w:t>
      </w:r>
      <w:proofErr w:type="gramEnd"/>
      <w:r w:rsidRPr="00A046A3">
        <w:rPr>
          <w:rFonts w:ascii="Times New Roman" w:hAnsi="Times New Roman"/>
          <w:sz w:val="18"/>
          <w:szCs w:val="18"/>
        </w:rPr>
        <w:t xml:space="preserve"> которые предоставлялись межбюджетные трансферты, указанные в настоящем пункте.</w:t>
      </w:r>
    </w:p>
    <w:p w:rsidR="00A046A3" w:rsidRPr="00A046A3" w:rsidRDefault="00A046A3" w:rsidP="00A046A3">
      <w:pPr>
        <w:spacing w:after="0"/>
        <w:ind w:firstLine="708"/>
        <w:rPr>
          <w:rFonts w:ascii="Times New Roman" w:hAnsi="Times New Roman"/>
          <w:sz w:val="18"/>
          <w:szCs w:val="18"/>
        </w:rPr>
      </w:pPr>
      <w:r w:rsidRPr="00A046A3">
        <w:rPr>
          <w:rFonts w:ascii="Times New Roman" w:hAnsi="Times New Roman"/>
          <w:sz w:val="18"/>
          <w:szCs w:val="18"/>
        </w:rPr>
        <w:t>10.2. Неиспользованные по состоянию на 1 января 2024 года межбюджетные трансферты, предоставленные в 2023 году из федерального бюджета в форме субвенций, субсидий и иных межбюджетных трансфертов, имеющих целевое назначение, подлежат возврату в районный бюджет в течение первых 5 рабочих дней 2024 года.</w:t>
      </w:r>
    </w:p>
    <w:p w:rsidR="00A046A3" w:rsidRPr="00A046A3" w:rsidRDefault="00A046A3" w:rsidP="00A046A3">
      <w:pPr>
        <w:spacing w:after="0"/>
        <w:rPr>
          <w:rFonts w:ascii="Times New Roman" w:hAnsi="Times New Roman"/>
          <w:b/>
          <w:sz w:val="18"/>
          <w:szCs w:val="18"/>
        </w:rPr>
      </w:pPr>
      <w:r w:rsidRPr="00A046A3">
        <w:rPr>
          <w:rFonts w:ascii="Times New Roman" w:hAnsi="Times New Roman"/>
          <w:b/>
          <w:sz w:val="18"/>
          <w:szCs w:val="18"/>
        </w:rPr>
        <w:t xml:space="preserve">11.Дорожный фонд </w:t>
      </w:r>
      <w:r w:rsidRPr="00A046A3">
        <w:rPr>
          <w:rFonts w:ascii="Times New Roman" w:hAnsi="Times New Roman"/>
          <w:b/>
          <w:color w:val="000000"/>
          <w:sz w:val="18"/>
          <w:szCs w:val="18"/>
        </w:rPr>
        <w:t xml:space="preserve"> </w:t>
      </w:r>
      <w:r w:rsidRPr="00A046A3">
        <w:rPr>
          <w:rFonts w:ascii="Times New Roman" w:hAnsi="Times New Roman"/>
          <w:b/>
          <w:sz w:val="18"/>
          <w:szCs w:val="18"/>
        </w:rPr>
        <w:t>Уджейского</w:t>
      </w:r>
      <w:r w:rsidRPr="00A046A3">
        <w:rPr>
          <w:rFonts w:ascii="Times New Roman" w:hAnsi="Times New Roman"/>
          <w:sz w:val="18"/>
          <w:szCs w:val="18"/>
        </w:rPr>
        <w:t xml:space="preserve"> </w:t>
      </w:r>
      <w:r w:rsidRPr="00A046A3">
        <w:rPr>
          <w:rFonts w:ascii="Times New Roman" w:hAnsi="Times New Roman"/>
          <w:b/>
          <w:color w:val="000000"/>
          <w:sz w:val="18"/>
          <w:szCs w:val="18"/>
        </w:rPr>
        <w:t>сельсовета</w:t>
      </w:r>
    </w:p>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11.1. Утвердить объем бюджетных ассигнований муниципального дорожного фонда на 2024 год в сумме 253,40 тыс. рублей, на 2025 год в сумме 133,90 тыс. рублей, на 2026 год в сумме 135,20 тыс. рублей.</w:t>
      </w:r>
    </w:p>
    <w:p w:rsidR="00A046A3" w:rsidRPr="00A046A3" w:rsidRDefault="00A046A3" w:rsidP="00A046A3">
      <w:pPr>
        <w:autoSpaceDE w:val="0"/>
        <w:autoSpaceDN w:val="0"/>
        <w:adjustRightInd w:val="0"/>
        <w:spacing w:after="0"/>
        <w:rPr>
          <w:rFonts w:ascii="Times New Roman" w:hAnsi="Times New Roman"/>
          <w:b/>
          <w:color w:val="000000"/>
          <w:sz w:val="18"/>
          <w:szCs w:val="18"/>
        </w:rPr>
      </w:pPr>
      <w:r w:rsidRPr="00A046A3">
        <w:rPr>
          <w:rFonts w:ascii="Times New Roman" w:hAnsi="Times New Roman"/>
          <w:b/>
          <w:color w:val="000000"/>
          <w:sz w:val="18"/>
          <w:szCs w:val="18"/>
        </w:rPr>
        <w:t xml:space="preserve">12. Резервный фонд </w:t>
      </w:r>
      <w:r w:rsidRPr="00A046A3">
        <w:rPr>
          <w:rFonts w:ascii="Times New Roman" w:hAnsi="Times New Roman"/>
          <w:b/>
          <w:sz w:val="18"/>
          <w:szCs w:val="18"/>
        </w:rPr>
        <w:t>Уджейского</w:t>
      </w:r>
      <w:r w:rsidRPr="00A046A3">
        <w:rPr>
          <w:rFonts w:ascii="Times New Roman" w:hAnsi="Times New Roman"/>
          <w:sz w:val="18"/>
          <w:szCs w:val="18"/>
        </w:rPr>
        <w:t xml:space="preserve"> </w:t>
      </w:r>
      <w:r w:rsidRPr="00A046A3">
        <w:rPr>
          <w:rFonts w:ascii="Times New Roman" w:hAnsi="Times New Roman"/>
          <w:b/>
          <w:color w:val="000000"/>
          <w:sz w:val="18"/>
          <w:szCs w:val="18"/>
        </w:rPr>
        <w:t>сельсовета</w:t>
      </w:r>
    </w:p>
    <w:p w:rsidR="00A046A3" w:rsidRPr="00A046A3" w:rsidRDefault="00A046A3" w:rsidP="00A046A3">
      <w:pPr>
        <w:autoSpaceDE w:val="0"/>
        <w:autoSpaceDN w:val="0"/>
        <w:adjustRightInd w:val="0"/>
        <w:spacing w:after="0"/>
        <w:rPr>
          <w:rFonts w:ascii="Times New Roman" w:hAnsi="Times New Roman"/>
          <w:color w:val="000000"/>
          <w:sz w:val="18"/>
          <w:szCs w:val="18"/>
        </w:rPr>
      </w:pPr>
      <w:r w:rsidRPr="00A046A3">
        <w:rPr>
          <w:rFonts w:ascii="Times New Roman" w:hAnsi="Times New Roman"/>
          <w:color w:val="000000"/>
          <w:sz w:val="18"/>
          <w:szCs w:val="18"/>
        </w:rPr>
        <w:t xml:space="preserve">12.1. Установить, что в расходной части Бюджета Уджейского сельсовета  предусматривается резервный фонд администрации Уджейского сельсовета  </w:t>
      </w:r>
      <w:r w:rsidRPr="00A046A3">
        <w:rPr>
          <w:rFonts w:ascii="Times New Roman" w:hAnsi="Times New Roman"/>
          <w:sz w:val="18"/>
          <w:szCs w:val="18"/>
        </w:rPr>
        <w:t>на 2024 год в размере 1,50 тыс. рублей и плановый период 2025-2026 годов в сумме 1,50 тыс. рублей ежегодно</w:t>
      </w:r>
      <w:r w:rsidRPr="00A046A3">
        <w:rPr>
          <w:rFonts w:ascii="Times New Roman" w:hAnsi="Times New Roman"/>
          <w:color w:val="000000"/>
          <w:sz w:val="18"/>
          <w:szCs w:val="18"/>
        </w:rPr>
        <w:t>.</w:t>
      </w:r>
    </w:p>
    <w:p w:rsidR="00A046A3" w:rsidRPr="00A046A3" w:rsidRDefault="00A046A3" w:rsidP="00A046A3">
      <w:pPr>
        <w:autoSpaceDE w:val="0"/>
        <w:autoSpaceDN w:val="0"/>
        <w:adjustRightInd w:val="0"/>
        <w:spacing w:after="0"/>
        <w:rPr>
          <w:rFonts w:ascii="Times New Roman" w:hAnsi="Times New Roman"/>
          <w:color w:val="000000"/>
          <w:sz w:val="18"/>
          <w:szCs w:val="18"/>
        </w:rPr>
      </w:pPr>
      <w:r w:rsidRPr="00A046A3">
        <w:rPr>
          <w:rFonts w:ascii="Times New Roman" w:hAnsi="Times New Roman"/>
          <w:color w:val="000000"/>
          <w:sz w:val="18"/>
          <w:szCs w:val="18"/>
        </w:rPr>
        <w:t xml:space="preserve">12.2. Администрации </w:t>
      </w:r>
      <w:r w:rsidRPr="00A046A3">
        <w:rPr>
          <w:rFonts w:ascii="Times New Roman" w:hAnsi="Times New Roman"/>
          <w:sz w:val="18"/>
          <w:szCs w:val="18"/>
        </w:rPr>
        <w:t xml:space="preserve">Уджейского </w:t>
      </w:r>
      <w:r w:rsidRPr="00A046A3">
        <w:rPr>
          <w:rFonts w:ascii="Times New Roman" w:hAnsi="Times New Roman"/>
          <w:color w:val="000000"/>
          <w:sz w:val="18"/>
          <w:szCs w:val="18"/>
        </w:rPr>
        <w:t>сельсовета ежеквартально информирует сельский Совет депутатов о расходовании средств резервного фонда.</w:t>
      </w:r>
    </w:p>
    <w:p w:rsidR="00A046A3" w:rsidRPr="00A046A3" w:rsidRDefault="00A046A3" w:rsidP="00A046A3">
      <w:pPr>
        <w:autoSpaceDE w:val="0"/>
        <w:autoSpaceDN w:val="0"/>
        <w:adjustRightInd w:val="0"/>
        <w:spacing w:after="0"/>
        <w:rPr>
          <w:rFonts w:ascii="Times New Roman" w:hAnsi="Times New Roman"/>
          <w:color w:val="000000"/>
          <w:sz w:val="18"/>
          <w:szCs w:val="18"/>
        </w:rPr>
      </w:pPr>
      <w:r w:rsidRPr="00A046A3">
        <w:rPr>
          <w:rFonts w:ascii="Times New Roman" w:hAnsi="Times New Roman"/>
          <w:color w:val="000000"/>
          <w:sz w:val="18"/>
          <w:szCs w:val="18"/>
        </w:rPr>
        <w:t xml:space="preserve">12.3. Расходование средств резервного фонда осуществляется в порядке, установленном администрацией </w:t>
      </w:r>
      <w:r w:rsidRPr="00A046A3">
        <w:rPr>
          <w:rFonts w:ascii="Times New Roman" w:hAnsi="Times New Roman"/>
          <w:sz w:val="18"/>
          <w:szCs w:val="18"/>
        </w:rPr>
        <w:t xml:space="preserve">Уджейского </w:t>
      </w:r>
      <w:r w:rsidRPr="00A046A3">
        <w:rPr>
          <w:rFonts w:ascii="Times New Roman" w:hAnsi="Times New Roman"/>
          <w:color w:val="000000"/>
          <w:sz w:val="18"/>
          <w:szCs w:val="18"/>
        </w:rPr>
        <w:t>сельсовета.</w:t>
      </w:r>
    </w:p>
    <w:p w:rsidR="00A046A3" w:rsidRPr="00A046A3" w:rsidRDefault="00A046A3" w:rsidP="00A046A3">
      <w:pPr>
        <w:autoSpaceDE w:val="0"/>
        <w:autoSpaceDN w:val="0"/>
        <w:adjustRightInd w:val="0"/>
        <w:spacing w:after="0"/>
        <w:rPr>
          <w:rFonts w:ascii="Times New Roman" w:hAnsi="Times New Roman"/>
          <w:b/>
          <w:color w:val="000000"/>
          <w:sz w:val="18"/>
          <w:szCs w:val="18"/>
        </w:rPr>
      </w:pPr>
      <w:r w:rsidRPr="00A046A3">
        <w:rPr>
          <w:rFonts w:ascii="Times New Roman" w:hAnsi="Times New Roman"/>
          <w:b/>
          <w:color w:val="000000"/>
          <w:sz w:val="18"/>
          <w:szCs w:val="18"/>
        </w:rPr>
        <w:t xml:space="preserve">13. Муниципальные внутренние заимствования </w:t>
      </w:r>
      <w:r w:rsidRPr="00A046A3">
        <w:rPr>
          <w:rFonts w:ascii="Times New Roman" w:hAnsi="Times New Roman"/>
          <w:b/>
          <w:sz w:val="18"/>
          <w:szCs w:val="18"/>
        </w:rPr>
        <w:t xml:space="preserve">Уджейского </w:t>
      </w:r>
      <w:r w:rsidRPr="00A046A3">
        <w:rPr>
          <w:rFonts w:ascii="Times New Roman" w:hAnsi="Times New Roman"/>
          <w:b/>
          <w:color w:val="000000"/>
          <w:sz w:val="18"/>
          <w:szCs w:val="18"/>
        </w:rPr>
        <w:t xml:space="preserve">сельсовета  </w:t>
      </w:r>
    </w:p>
    <w:p w:rsidR="00A046A3" w:rsidRPr="00A046A3" w:rsidRDefault="00A046A3" w:rsidP="00A046A3">
      <w:pPr>
        <w:autoSpaceDE w:val="0"/>
        <w:autoSpaceDN w:val="0"/>
        <w:adjustRightInd w:val="0"/>
        <w:spacing w:after="0"/>
        <w:rPr>
          <w:rFonts w:ascii="Times New Roman" w:hAnsi="Times New Roman"/>
          <w:sz w:val="18"/>
          <w:szCs w:val="18"/>
        </w:rPr>
      </w:pPr>
      <w:r w:rsidRPr="00A046A3">
        <w:rPr>
          <w:rFonts w:ascii="Times New Roman" w:hAnsi="Times New Roman"/>
          <w:sz w:val="18"/>
          <w:szCs w:val="18"/>
        </w:rPr>
        <w:lastRenderedPageBreak/>
        <w:t xml:space="preserve">13.1.Утвердить программу муниципальных внутренних заимствований Уджейского </w:t>
      </w:r>
      <w:r w:rsidRPr="00A046A3">
        <w:rPr>
          <w:rFonts w:ascii="Times New Roman" w:hAnsi="Times New Roman"/>
          <w:color w:val="000000"/>
          <w:sz w:val="18"/>
          <w:szCs w:val="18"/>
        </w:rPr>
        <w:t xml:space="preserve">сельсовета </w:t>
      </w:r>
      <w:r w:rsidRPr="00A046A3">
        <w:rPr>
          <w:rFonts w:ascii="Times New Roman" w:hAnsi="Times New Roman"/>
          <w:sz w:val="18"/>
          <w:szCs w:val="18"/>
        </w:rPr>
        <w:t>на 2024 год и плановый период 2025-2026 годов согласно приложению 7 к настоящему Решению.</w:t>
      </w:r>
    </w:p>
    <w:p w:rsidR="00A046A3" w:rsidRPr="00A046A3" w:rsidRDefault="00A046A3" w:rsidP="00A046A3">
      <w:pPr>
        <w:autoSpaceDE w:val="0"/>
        <w:autoSpaceDN w:val="0"/>
        <w:adjustRightInd w:val="0"/>
        <w:spacing w:after="0"/>
        <w:rPr>
          <w:rFonts w:ascii="Times New Roman" w:hAnsi="Times New Roman"/>
          <w:b/>
          <w:color w:val="000000"/>
          <w:sz w:val="18"/>
          <w:szCs w:val="18"/>
        </w:rPr>
      </w:pPr>
      <w:r w:rsidRPr="00A046A3">
        <w:rPr>
          <w:rFonts w:ascii="Times New Roman" w:hAnsi="Times New Roman"/>
          <w:b/>
          <w:color w:val="000000"/>
          <w:sz w:val="18"/>
          <w:szCs w:val="18"/>
        </w:rPr>
        <w:t xml:space="preserve">14. Муниципальный внутренний долг </w:t>
      </w:r>
      <w:r w:rsidRPr="00A046A3">
        <w:rPr>
          <w:rFonts w:ascii="Times New Roman" w:hAnsi="Times New Roman"/>
          <w:b/>
          <w:sz w:val="18"/>
          <w:szCs w:val="18"/>
        </w:rPr>
        <w:t>Уджейского</w:t>
      </w:r>
      <w:r w:rsidRPr="00A046A3">
        <w:rPr>
          <w:rFonts w:ascii="Times New Roman" w:hAnsi="Times New Roman"/>
          <w:sz w:val="18"/>
          <w:szCs w:val="18"/>
        </w:rPr>
        <w:t xml:space="preserve"> </w:t>
      </w:r>
      <w:r w:rsidRPr="00A046A3">
        <w:rPr>
          <w:rFonts w:ascii="Times New Roman" w:hAnsi="Times New Roman"/>
          <w:b/>
          <w:color w:val="000000"/>
          <w:sz w:val="18"/>
          <w:szCs w:val="18"/>
        </w:rPr>
        <w:t>сельсовета</w:t>
      </w:r>
      <w:r w:rsidRPr="00A046A3">
        <w:rPr>
          <w:rFonts w:ascii="Times New Roman" w:hAnsi="Times New Roman"/>
          <w:color w:val="000000"/>
          <w:sz w:val="18"/>
          <w:szCs w:val="18"/>
        </w:rPr>
        <w:t xml:space="preserve">  </w:t>
      </w:r>
    </w:p>
    <w:p w:rsidR="00A046A3" w:rsidRPr="00A046A3" w:rsidRDefault="00A046A3" w:rsidP="00A046A3">
      <w:pPr>
        <w:autoSpaceDE w:val="0"/>
        <w:autoSpaceDN w:val="0"/>
        <w:adjustRightInd w:val="0"/>
        <w:spacing w:after="0"/>
        <w:rPr>
          <w:rFonts w:ascii="Times New Roman" w:hAnsi="Times New Roman"/>
          <w:color w:val="000000"/>
          <w:sz w:val="18"/>
          <w:szCs w:val="18"/>
        </w:rPr>
      </w:pPr>
      <w:r w:rsidRPr="00A046A3">
        <w:rPr>
          <w:rFonts w:ascii="Times New Roman" w:hAnsi="Times New Roman"/>
          <w:color w:val="000000"/>
          <w:sz w:val="18"/>
          <w:szCs w:val="18"/>
        </w:rPr>
        <w:t xml:space="preserve">14.1. Установить верхний предел муниципального  внутреннего долга </w:t>
      </w:r>
      <w:r w:rsidRPr="00A046A3">
        <w:rPr>
          <w:rFonts w:ascii="Times New Roman" w:hAnsi="Times New Roman"/>
          <w:sz w:val="18"/>
          <w:szCs w:val="18"/>
        </w:rPr>
        <w:t>Уджейского с</w:t>
      </w:r>
      <w:r w:rsidRPr="00A046A3">
        <w:rPr>
          <w:rFonts w:ascii="Times New Roman" w:hAnsi="Times New Roman"/>
          <w:color w:val="000000"/>
          <w:sz w:val="18"/>
          <w:szCs w:val="18"/>
        </w:rPr>
        <w:t xml:space="preserve">ельсовета </w:t>
      </w:r>
      <w:r w:rsidRPr="00A046A3">
        <w:rPr>
          <w:rFonts w:ascii="Times New Roman" w:hAnsi="Times New Roman"/>
          <w:color w:val="000000"/>
          <w:sz w:val="18"/>
          <w:szCs w:val="18"/>
        </w:rPr>
        <w:br/>
        <w:t>на 1 января 2025 года в сумме 0 тыс. рублей, в том числе по муниципальным гарантиям 0 тыс. руб.,</w:t>
      </w:r>
    </w:p>
    <w:p w:rsidR="00A046A3" w:rsidRPr="00A046A3" w:rsidRDefault="00A046A3" w:rsidP="00A046A3">
      <w:pPr>
        <w:autoSpaceDE w:val="0"/>
        <w:autoSpaceDN w:val="0"/>
        <w:adjustRightInd w:val="0"/>
        <w:spacing w:after="0"/>
        <w:rPr>
          <w:rFonts w:ascii="Times New Roman" w:hAnsi="Times New Roman"/>
          <w:color w:val="000000"/>
          <w:sz w:val="18"/>
          <w:szCs w:val="18"/>
        </w:rPr>
      </w:pPr>
      <w:r w:rsidRPr="00A046A3">
        <w:rPr>
          <w:rFonts w:ascii="Times New Roman" w:hAnsi="Times New Roman"/>
          <w:color w:val="000000"/>
          <w:sz w:val="18"/>
          <w:szCs w:val="18"/>
        </w:rPr>
        <w:t>на 1 января 2026 года в сумме 0 тыс. рублей, в том числе по муниципальным гарантиям 0 тыс. руб.,</w:t>
      </w:r>
    </w:p>
    <w:p w:rsidR="00A046A3" w:rsidRPr="00A046A3" w:rsidRDefault="00A046A3" w:rsidP="00A046A3">
      <w:pPr>
        <w:autoSpaceDE w:val="0"/>
        <w:autoSpaceDN w:val="0"/>
        <w:adjustRightInd w:val="0"/>
        <w:spacing w:after="0"/>
        <w:rPr>
          <w:rFonts w:ascii="Times New Roman" w:hAnsi="Times New Roman"/>
          <w:color w:val="000000"/>
          <w:sz w:val="18"/>
          <w:szCs w:val="18"/>
        </w:rPr>
      </w:pPr>
      <w:r w:rsidRPr="00A046A3">
        <w:rPr>
          <w:rFonts w:ascii="Times New Roman" w:hAnsi="Times New Roman"/>
          <w:color w:val="000000"/>
          <w:sz w:val="18"/>
          <w:szCs w:val="18"/>
        </w:rPr>
        <w:t>на 1 января 2027 года в сумме 0 тыс. рублей, в том числе по муниципальным гарантиям 0 тыс. руб</w:t>
      </w:r>
      <w:proofErr w:type="gramStart"/>
      <w:r w:rsidRPr="00A046A3">
        <w:rPr>
          <w:rFonts w:ascii="Times New Roman" w:hAnsi="Times New Roman"/>
          <w:color w:val="000000"/>
          <w:sz w:val="18"/>
          <w:szCs w:val="18"/>
        </w:rPr>
        <w:t>..</w:t>
      </w:r>
      <w:proofErr w:type="gramEnd"/>
    </w:p>
    <w:p w:rsidR="00A046A3" w:rsidRPr="00A046A3" w:rsidRDefault="00A046A3" w:rsidP="00A046A3">
      <w:pPr>
        <w:autoSpaceDE w:val="0"/>
        <w:autoSpaceDN w:val="0"/>
        <w:adjustRightInd w:val="0"/>
        <w:spacing w:after="0"/>
        <w:rPr>
          <w:rFonts w:ascii="Times New Roman" w:hAnsi="Times New Roman"/>
          <w:b/>
          <w:sz w:val="18"/>
          <w:szCs w:val="18"/>
        </w:rPr>
      </w:pPr>
      <w:r w:rsidRPr="00A046A3">
        <w:rPr>
          <w:rFonts w:ascii="Times New Roman" w:hAnsi="Times New Roman"/>
          <w:color w:val="000000"/>
          <w:sz w:val="18"/>
          <w:szCs w:val="18"/>
        </w:rPr>
        <w:t>14.2. Установить, что в 2024 году и плановом периоде 2025-2026 годов муниципальные гарантии не предоставляются. Бюджетные ассигнования на исполнение муниципальных гарантий по возможным гарантийным случаям на 2024 год и плановый период 2025-2026 годов не предусмотрены.</w:t>
      </w:r>
    </w:p>
    <w:p w:rsidR="00A046A3" w:rsidRPr="00A046A3" w:rsidRDefault="00A046A3" w:rsidP="00A046A3">
      <w:pPr>
        <w:spacing w:after="0"/>
        <w:ind w:firstLine="708"/>
        <w:rPr>
          <w:rFonts w:ascii="Times New Roman" w:hAnsi="Times New Roman"/>
          <w:b/>
          <w:sz w:val="18"/>
          <w:szCs w:val="18"/>
        </w:rPr>
      </w:pPr>
      <w:r w:rsidRPr="00A046A3">
        <w:rPr>
          <w:rFonts w:ascii="Times New Roman" w:hAnsi="Times New Roman"/>
          <w:b/>
          <w:sz w:val="18"/>
          <w:szCs w:val="18"/>
        </w:rPr>
        <w:t>15. Обслуживание счета Уджейского сельсовета</w:t>
      </w:r>
    </w:p>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Установить, что обслуживание счета бюджета поселения:</w:t>
      </w:r>
    </w:p>
    <w:p w:rsidR="00A046A3" w:rsidRPr="00A046A3" w:rsidRDefault="00A046A3" w:rsidP="00A046A3">
      <w:pPr>
        <w:spacing w:after="0"/>
        <w:rPr>
          <w:rFonts w:ascii="Times New Roman" w:hAnsi="Times New Roman"/>
          <w:sz w:val="18"/>
          <w:szCs w:val="18"/>
        </w:rPr>
      </w:pPr>
      <w:proofErr w:type="gramStart"/>
      <w:r w:rsidRPr="00A046A3">
        <w:rPr>
          <w:rFonts w:ascii="Times New Roman" w:hAnsi="Times New Roman"/>
          <w:sz w:val="18"/>
          <w:szCs w:val="18"/>
        </w:rPr>
        <w:t>15.1.Кассовое обслуживание исполнения бюджета Уджейского сельсовета  в части проведения и учета  операций по кассовым поступлениям в бюджета Уджейского сельсовета  и кассовым выплатам из бюджета Уджейского сельсовета  осуществляется отделом №35 Управления Федерального казначейства по Красноярского края через открытие и ведение лицевого счета бюджета Уджейского сельсовета;</w:t>
      </w:r>
      <w:proofErr w:type="gramEnd"/>
    </w:p>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15.2. Исполнение бюджета Уджейского сельсовета в части санкционирования оплаты денежных обязательств, открытия и ведения лицевых счетов, осуществляется территориальным  отделом казначейства Красноярского края на основании соглашения и на безвозмездной основе;</w:t>
      </w:r>
    </w:p>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15.3. Отдельные полномочия по исполнению бюджета Уджейского сельсовета, указанные в пункте 2 настоящей статьи, осуществляется территориальным казначейством Красноярского края по Каратузскому району на основании соглашения, заключенного между администрацией Уджейского сельсовета и казначейством Красноярского края.</w:t>
      </w:r>
    </w:p>
    <w:p w:rsidR="00A046A3" w:rsidRPr="00A046A3" w:rsidRDefault="00A046A3" w:rsidP="00A046A3">
      <w:pPr>
        <w:spacing w:after="0"/>
        <w:rPr>
          <w:rFonts w:ascii="Times New Roman" w:hAnsi="Times New Roman"/>
          <w:b/>
          <w:sz w:val="18"/>
          <w:szCs w:val="18"/>
        </w:rPr>
      </w:pPr>
      <w:r w:rsidRPr="00A046A3">
        <w:rPr>
          <w:rFonts w:ascii="Times New Roman" w:hAnsi="Times New Roman"/>
          <w:b/>
          <w:sz w:val="18"/>
          <w:szCs w:val="18"/>
        </w:rPr>
        <w:t>16. Особенности исполнения бюджета Уджейского сельсовета в 2024 году</w:t>
      </w:r>
    </w:p>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16.1. </w:t>
      </w:r>
      <w:proofErr w:type="gramStart"/>
      <w:r w:rsidRPr="00A046A3">
        <w:rPr>
          <w:rFonts w:ascii="Times New Roman" w:hAnsi="Times New Roman"/>
          <w:sz w:val="18"/>
          <w:szCs w:val="18"/>
        </w:rPr>
        <w:t>Остатки средств бюджета Уджейского сельсовета на 1 января 2024 года в полном объеме могут направляться на покрытие временных кассовых разрывов, возникающих в ходе исполнения бюджета Уджейского сельсовета в 2024 году, за исключением неиспользованных остатков межбюджетных трансфертов, полученных из федерального и краевого бюджета в форме субсидий, субвенций и иных межбюджетных трансфертов, имеющих целевое назначение.</w:t>
      </w:r>
      <w:proofErr w:type="gramEnd"/>
    </w:p>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16.2. </w:t>
      </w:r>
      <w:proofErr w:type="gramStart"/>
      <w:r w:rsidRPr="00A046A3">
        <w:rPr>
          <w:rFonts w:ascii="Times New Roman" w:hAnsi="Times New Roman"/>
          <w:sz w:val="18"/>
          <w:szCs w:val="18"/>
        </w:rPr>
        <w:t>Главным распорядителями средств бюджета Уджейского сельсовета производить погашение кредиторской задолженности, сложившейся по принятым зарегистрированным в 2023 году и принятым не зарегистрированным после 25 декабря 2023 года, но не оплаченным по состоянию на 01.01.2024 года обязательствам, за счет годовых бюджетных назначений и лимитов бюджетных обязательств, утвержденных на 2024 год в соответствии с ведомственной структурой и классификацией операций сектора государственного управления РФ</w:t>
      </w:r>
      <w:proofErr w:type="gramEnd"/>
      <w:r w:rsidRPr="00A046A3">
        <w:rPr>
          <w:rFonts w:ascii="Times New Roman" w:hAnsi="Times New Roman"/>
          <w:sz w:val="18"/>
          <w:szCs w:val="18"/>
        </w:rPr>
        <w:t>.</w:t>
      </w:r>
      <w:r w:rsidRPr="00A046A3">
        <w:rPr>
          <w:rFonts w:ascii="Times New Roman" w:hAnsi="Times New Roman"/>
          <w:b/>
          <w:color w:val="000000"/>
          <w:sz w:val="18"/>
          <w:szCs w:val="18"/>
        </w:rPr>
        <w:t xml:space="preserve"> </w:t>
      </w:r>
    </w:p>
    <w:p w:rsidR="00A046A3" w:rsidRPr="00A046A3" w:rsidRDefault="00A046A3" w:rsidP="00A046A3">
      <w:pPr>
        <w:autoSpaceDE w:val="0"/>
        <w:autoSpaceDN w:val="0"/>
        <w:adjustRightInd w:val="0"/>
        <w:spacing w:after="0"/>
        <w:ind w:firstLine="567"/>
        <w:rPr>
          <w:rFonts w:ascii="Times New Roman" w:hAnsi="Times New Roman"/>
          <w:b/>
          <w:color w:val="000000"/>
          <w:sz w:val="18"/>
          <w:szCs w:val="18"/>
        </w:rPr>
      </w:pPr>
      <w:r w:rsidRPr="00A046A3">
        <w:rPr>
          <w:rFonts w:ascii="Times New Roman" w:hAnsi="Times New Roman"/>
          <w:b/>
          <w:color w:val="000000"/>
          <w:sz w:val="18"/>
          <w:szCs w:val="18"/>
        </w:rPr>
        <w:t>17. Вступление в силу настоящего Решения, заключительные и переходные положения</w:t>
      </w:r>
    </w:p>
    <w:p w:rsidR="00A046A3" w:rsidRPr="00A046A3" w:rsidRDefault="00A046A3" w:rsidP="00A046A3">
      <w:pPr>
        <w:autoSpaceDE w:val="0"/>
        <w:autoSpaceDN w:val="0"/>
        <w:adjustRightInd w:val="0"/>
        <w:spacing w:after="0"/>
        <w:rPr>
          <w:rFonts w:ascii="Times New Roman" w:hAnsi="Times New Roman"/>
          <w:color w:val="000000"/>
          <w:sz w:val="18"/>
          <w:szCs w:val="18"/>
        </w:rPr>
      </w:pPr>
      <w:r w:rsidRPr="00A046A3">
        <w:rPr>
          <w:rFonts w:ascii="Times New Roman" w:hAnsi="Times New Roman"/>
          <w:color w:val="000000"/>
          <w:sz w:val="18"/>
          <w:szCs w:val="18"/>
        </w:rPr>
        <w:t>17.1. Настоящее Решение вступает в силу с 1 января 2024 года, но не ранее дня, следующего за днем его официального опубликования в местной газете «Уджейский Вестник».</w:t>
      </w:r>
    </w:p>
    <w:p w:rsidR="00A046A3" w:rsidRPr="00A046A3" w:rsidRDefault="00A046A3" w:rsidP="00A046A3">
      <w:pPr>
        <w:spacing w:after="0"/>
        <w:rPr>
          <w:rFonts w:ascii="Times New Roman" w:hAnsi="Times New Roman"/>
          <w:sz w:val="18"/>
          <w:szCs w:val="18"/>
        </w:rPr>
      </w:pPr>
    </w:p>
    <w:p w:rsidR="00A046A3" w:rsidRPr="00A046A3" w:rsidRDefault="00A046A3" w:rsidP="00A046A3">
      <w:pPr>
        <w:spacing w:after="0"/>
        <w:rPr>
          <w:rFonts w:ascii="Times New Roman" w:hAnsi="Times New Roman"/>
          <w:sz w:val="18"/>
          <w:szCs w:val="18"/>
        </w:rPr>
      </w:pPr>
    </w:p>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sz w:val="18"/>
          <w:szCs w:val="18"/>
        </w:rPr>
        <w:t>Председатель Уджейского</w:t>
      </w:r>
      <w:r w:rsidRPr="00A046A3">
        <w:rPr>
          <w:rFonts w:ascii="Times New Roman" w:hAnsi="Times New Roman"/>
          <w:color w:val="000000"/>
          <w:sz w:val="18"/>
          <w:szCs w:val="18"/>
        </w:rPr>
        <w:t xml:space="preserve"> </w:t>
      </w:r>
    </w:p>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сельского Совета депутатов                        ____________                          Н.Т. Лопатина</w:t>
      </w:r>
    </w:p>
    <w:p w:rsidR="00A046A3" w:rsidRPr="00A046A3" w:rsidRDefault="00A046A3" w:rsidP="00A046A3">
      <w:pPr>
        <w:spacing w:after="0"/>
        <w:rPr>
          <w:rFonts w:ascii="Times New Roman" w:hAnsi="Times New Roman"/>
          <w:color w:val="000000"/>
          <w:sz w:val="18"/>
          <w:szCs w:val="18"/>
        </w:rPr>
      </w:pPr>
    </w:p>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Глава сельсовета                                           ____________                          Ю.А. Власова</w:t>
      </w:r>
    </w:p>
    <w:p w:rsidR="00A046A3" w:rsidRPr="00A046A3" w:rsidRDefault="00A046A3" w:rsidP="00A046A3">
      <w:pPr>
        <w:spacing w:after="0"/>
        <w:rPr>
          <w:rFonts w:ascii="Times New Roman" w:hAnsi="Times New Roman"/>
          <w:color w:val="000000"/>
          <w:sz w:val="18"/>
          <w:szCs w:val="18"/>
        </w:rPr>
      </w:pPr>
    </w:p>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Приложение 1</w:t>
      </w:r>
    </w:p>
    <w:p w:rsidR="00A046A3" w:rsidRPr="00A046A3" w:rsidRDefault="00A046A3" w:rsidP="00A046A3">
      <w:pPr>
        <w:spacing w:after="0"/>
        <w:ind w:firstLine="5760"/>
        <w:jc w:val="right"/>
        <w:outlineLvl w:val="0"/>
        <w:rPr>
          <w:rFonts w:ascii="Times New Roman" w:hAnsi="Times New Roman"/>
          <w:sz w:val="18"/>
          <w:szCs w:val="18"/>
        </w:rPr>
      </w:pPr>
      <w:r w:rsidRPr="00A046A3">
        <w:rPr>
          <w:rFonts w:ascii="Times New Roman" w:hAnsi="Times New Roman"/>
          <w:sz w:val="18"/>
          <w:szCs w:val="18"/>
        </w:rPr>
        <w:t>к решению Уджейского сельского Совета депутатов от 18.12.2023 №19-141 «О бюджете Уджейского</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сельсовета на 2024 и плановый период</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2025-2026 годов»</w:t>
      </w:r>
    </w:p>
    <w:p w:rsidR="00A046A3" w:rsidRPr="00A046A3" w:rsidRDefault="00A046A3" w:rsidP="00A046A3">
      <w:pPr>
        <w:spacing w:after="0"/>
        <w:ind w:firstLine="5760"/>
        <w:jc w:val="right"/>
        <w:rPr>
          <w:rFonts w:ascii="Times New Roman" w:hAnsi="Times New Roman"/>
          <w:sz w:val="18"/>
          <w:szCs w:val="18"/>
        </w:rPr>
      </w:pPr>
    </w:p>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Источники внутреннего финансирования  дефицита бюджета Уджейского сельсовета на 2024 год и плановый период 2025-2026 годов</w:t>
      </w:r>
    </w:p>
    <w:p w:rsidR="00A046A3" w:rsidRPr="00A046A3" w:rsidRDefault="00A046A3" w:rsidP="00A046A3">
      <w:pPr>
        <w:spacing w:after="0"/>
        <w:ind w:left="360"/>
        <w:jc w:val="right"/>
        <w:rPr>
          <w:rFonts w:ascii="Times New Roman" w:hAnsi="Times New Roman"/>
          <w:sz w:val="18"/>
          <w:szCs w:val="18"/>
        </w:rPr>
      </w:pP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w:t>
      </w:r>
    </w:p>
    <w:tbl>
      <w:tblPr>
        <w:tblW w:w="102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712"/>
        <w:gridCol w:w="3177"/>
        <w:gridCol w:w="1259"/>
        <w:gridCol w:w="1259"/>
        <w:gridCol w:w="1259"/>
      </w:tblGrid>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Код</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РФ</w:t>
            </w:r>
          </w:p>
        </w:tc>
        <w:tc>
          <w:tcPr>
            <w:tcW w:w="1259"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Сумма на 2024 год</w:t>
            </w:r>
          </w:p>
        </w:tc>
        <w:tc>
          <w:tcPr>
            <w:tcW w:w="1259"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Сумма на 2025 год</w:t>
            </w:r>
          </w:p>
        </w:tc>
        <w:tc>
          <w:tcPr>
            <w:tcW w:w="1259"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Сумма на 2026 год</w:t>
            </w:r>
          </w:p>
        </w:tc>
      </w:tr>
      <w:tr w:rsidR="00A046A3" w:rsidRPr="00A046A3" w:rsidTr="008E30D8">
        <w:tc>
          <w:tcPr>
            <w:tcW w:w="632"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2712" w:type="dxa"/>
            <w:vAlign w:val="center"/>
          </w:tcPr>
          <w:p w:rsidR="00A046A3" w:rsidRPr="00A046A3" w:rsidRDefault="00A046A3" w:rsidP="00A046A3">
            <w:pPr>
              <w:spacing w:after="0"/>
              <w:ind w:left="-30"/>
              <w:jc w:val="center"/>
              <w:rPr>
                <w:rFonts w:ascii="Times New Roman" w:hAnsi="Times New Roman"/>
                <w:sz w:val="18"/>
                <w:szCs w:val="18"/>
              </w:rPr>
            </w:pPr>
            <w:r w:rsidRPr="00A046A3">
              <w:rPr>
                <w:rFonts w:ascii="Times New Roman" w:hAnsi="Times New Roman"/>
                <w:sz w:val="18"/>
                <w:szCs w:val="18"/>
              </w:rPr>
              <w:t>2</w:t>
            </w:r>
          </w:p>
        </w:tc>
        <w:tc>
          <w:tcPr>
            <w:tcW w:w="3177"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lastRenderedPageBreak/>
              <w:t>01</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612 01 00 00 00 00 0000 000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Источники внутреннего финансирования дефицитов бюджетов</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02</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612 01 02 00 00 00 0000 000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Кредиты кредитных организаций в валюте Российской Федерации</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03</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612 01 02 00 00 00 0000 700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Получение кредитов от кредитных организаций в валюте Российской Федерации</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04</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612 01 02 00 00 10 0000 710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Получение кредитов от кредитных организаций бюджетами сельских поселений в валюте Российской Федерации</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612 01 02 00 00 00 0000 800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Погашение кредитов, предоставленных кредитными организациями в валюте Российской Федерации</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06</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612 01 02 00 00 10 0000 810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Погашение бюджетами сельских поселений кредитов от кредитных организаций в валюте Российской Федерации</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07</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612 0105000000000000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Изменение остатков средств на счетах по учету средств </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08</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61201050000000000500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Увеличение  остатков средств бюджетов</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-7650,72</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-6103,54</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-6025,03</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09</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61201050200000000500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Увеличение прочих остатков  средств бюджетов  </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-7650,72</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-6103,54</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-6025,03</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110</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61201050201000000510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Увеличение прочих остатков  денежных средств бюджетов  </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-7650,72</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-6103,54</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-6025,03</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111</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61201050201100000510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Увеличение прочих остатков  денежных средств бюджетов  поселений</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-7650,72</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-6103,54</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-6025,03</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212</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61201050000000000600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Уменьшение  остатков средств бюджетов</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7650,72</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6103,54</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6025,03</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113</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61201050200000000600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Уменьшение прочих остатков средств бюджетов</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7650,72</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6103,54</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6025,03</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114</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61201050201000000610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Уменьшение прочих остатков  денежных средств бюджетов</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7650,72</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6103,54</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6025,03</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115</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61201050201100000610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Уменьшение прочих остатков денежных средств бюджетов поселений</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7650,72</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6103,54</w:t>
            </w:r>
          </w:p>
        </w:tc>
        <w:tc>
          <w:tcPr>
            <w:tcW w:w="1259" w:type="dxa"/>
            <w:vAlign w:val="center"/>
          </w:tcPr>
          <w:p w:rsidR="00A046A3" w:rsidRPr="00A046A3" w:rsidRDefault="00A046A3" w:rsidP="00A046A3">
            <w:pPr>
              <w:spacing w:after="0"/>
              <w:jc w:val="center"/>
              <w:rPr>
                <w:rFonts w:ascii="Times New Roman" w:hAnsi="Times New Roman"/>
                <w:bCs/>
                <w:sz w:val="18"/>
                <w:szCs w:val="18"/>
              </w:rPr>
            </w:pPr>
            <w:r w:rsidRPr="00A046A3">
              <w:rPr>
                <w:rFonts w:ascii="Times New Roman" w:hAnsi="Times New Roman"/>
                <w:bCs/>
                <w:sz w:val="18"/>
                <w:szCs w:val="18"/>
              </w:rPr>
              <w:t>6025,03</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116</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612 01 06 00 00 00 0000 000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источники внутреннего финансирования дефицитов бюджетов</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117</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612 01 06 05 00 00 0000 600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Возврат бюджетных кредитов, предоставленных внутри страны в валюте Российской Федерации</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118</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612 01 06 05 01 00 0000 600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Возврат бюджетных кредитов, предоставленных юридическим лицам в валюте Российской Федерации</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119</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612 01 06 05 01 10 0000 640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Возврат бюджетных кредитов, предоставленных юридическим лицам из бюджетов сельских поселений в валюте Российской Федерации</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220</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612 01 06 05 00 00 0000 500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Предоставление бюджетных кредитов внутри страны в валюте Российской Федерации</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221</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612 01 06 05 01 00 0000 500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Предоставление бюджетных кредитов юридическим лицам в валюте </w:t>
            </w:r>
            <w:r w:rsidRPr="00A046A3">
              <w:rPr>
                <w:rFonts w:ascii="Times New Roman" w:hAnsi="Times New Roman"/>
                <w:sz w:val="18"/>
                <w:szCs w:val="18"/>
              </w:rPr>
              <w:lastRenderedPageBreak/>
              <w:t>Российской Федерации</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r w:rsidR="00A046A3" w:rsidRPr="00A046A3" w:rsidTr="008E30D8">
        <w:tc>
          <w:tcPr>
            <w:tcW w:w="632"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lastRenderedPageBreak/>
              <w:t>222</w:t>
            </w:r>
          </w:p>
        </w:tc>
        <w:tc>
          <w:tcPr>
            <w:tcW w:w="2712" w:type="dxa"/>
          </w:tcPr>
          <w:p w:rsidR="00A046A3" w:rsidRPr="00A046A3" w:rsidRDefault="00A046A3" w:rsidP="00A046A3">
            <w:pPr>
              <w:spacing w:after="0"/>
              <w:ind w:left="-30"/>
              <w:rPr>
                <w:rFonts w:ascii="Times New Roman" w:hAnsi="Times New Roman"/>
                <w:sz w:val="18"/>
                <w:szCs w:val="18"/>
              </w:rPr>
            </w:pPr>
            <w:r w:rsidRPr="00A046A3">
              <w:rPr>
                <w:rFonts w:ascii="Times New Roman" w:hAnsi="Times New Roman"/>
                <w:sz w:val="18"/>
                <w:szCs w:val="18"/>
              </w:rPr>
              <w:t>612 01 06 05 01 10 0000 540</w:t>
            </w:r>
          </w:p>
        </w:tc>
        <w:tc>
          <w:tcPr>
            <w:tcW w:w="3177" w:type="dxa"/>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Возврат бюджетных кредитов юридическим лицам из бюджетов сельских поселений в валюте Российской Федерации</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1259" w:type="dxa"/>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r>
    </w:tbl>
    <w:p w:rsidR="00A046A3" w:rsidRPr="00A046A3" w:rsidRDefault="00A046A3" w:rsidP="00A046A3">
      <w:pPr>
        <w:spacing w:after="0"/>
        <w:rPr>
          <w:rFonts w:ascii="Times New Roman" w:hAnsi="Times New Roman"/>
          <w:sz w:val="18"/>
          <w:szCs w:val="18"/>
        </w:rPr>
      </w:pPr>
    </w:p>
    <w:p w:rsidR="00A046A3" w:rsidRPr="00A046A3" w:rsidRDefault="00A046A3" w:rsidP="00A046A3">
      <w:pPr>
        <w:spacing w:after="0"/>
        <w:rPr>
          <w:rFonts w:ascii="Times New Roman" w:hAnsi="Times New Roman"/>
          <w:sz w:val="18"/>
          <w:szCs w:val="18"/>
        </w:rPr>
      </w:pPr>
    </w:p>
    <w:p w:rsidR="00A046A3" w:rsidRPr="00A046A3" w:rsidRDefault="00A046A3" w:rsidP="00A046A3">
      <w:pPr>
        <w:spacing w:after="0"/>
        <w:rPr>
          <w:rFonts w:ascii="Times New Roman" w:hAnsi="Times New Roman"/>
          <w:sz w:val="18"/>
          <w:szCs w:val="18"/>
        </w:rPr>
      </w:pPr>
    </w:p>
    <w:p w:rsidR="00A046A3" w:rsidRPr="00A046A3" w:rsidRDefault="00A046A3" w:rsidP="00A046A3">
      <w:pPr>
        <w:spacing w:after="0"/>
        <w:rPr>
          <w:rFonts w:ascii="Times New Roman" w:hAnsi="Times New Roman"/>
          <w:sz w:val="18"/>
          <w:szCs w:val="18"/>
        </w:rPr>
      </w:pPr>
    </w:p>
    <w:p w:rsidR="00A046A3" w:rsidRPr="00A046A3" w:rsidRDefault="00A046A3" w:rsidP="00A046A3">
      <w:pPr>
        <w:spacing w:after="0"/>
        <w:rPr>
          <w:rFonts w:ascii="Times New Roman" w:hAnsi="Times New Roman"/>
          <w:b/>
          <w:bCs/>
          <w:sz w:val="18"/>
          <w:szCs w:val="18"/>
        </w:rPr>
        <w:sectPr w:rsidR="00A046A3" w:rsidRPr="00A046A3" w:rsidSect="00A522C7">
          <w:footerReference w:type="default" r:id="rId28"/>
          <w:pgSz w:w="11906" w:h="16838"/>
          <w:pgMar w:top="1134" w:right="991" w:bottom="1134" w:left="1134" w:header="708" w:footer="708" w:gutter="0"/>
          <w:cols w:space="708"/>
          <w:titlePg/>
          <w:docGrid w:linePitch="381"/>
        </w:sectPr>
      </w:pPr>
      <w:bookmarkStart w:id="7" w:name="RANGE!A1:M66"/>
      <w:bookmarkEnd w:id="7"/>
    </w:p>
    <w:tbl>
      <w:tblPr>
        <w:tblW w:w="15168" w:type="dxa"/>
        <w:tblInd w:w="-318" w:type="dxa"/>
        <w:tblLook w:val="04A0" w:firstRow="1" w:lastRow="0" w:firstColumn="1" w:lastColumn="0" w:noHBand="0" w:noVBand="1"/>
      </w:tblPr>
      <w:tblGrid>
        <w:gridCol w:w="506"/>
        <w:gridCol w:w="576"/>
        <w:gridCol w:w="506"/>
        <w:gridCol w:w="506"/>
        <w:gridCol w:w="506"/>
        <w:gridCol w:w="576"/>
        <w:gridCol w:w="506"/>
        <w:gridCol w:w="696"/>
        <w:gridCol w:w="576"/>
        <w:gridCol w:w="6812"/>
        <w:gridCol w:w="1134"/>
        <w:gridCol w:w="1134"/>
        <w:gridCol w:w="1134"/>
      </w:tblGrid>
      <w:tr w:rsidR="00A046A3" w:rsidRPr="00A046A3" w:rsidTr="008E30D8">
        <w:trPr>
          <w:trHeight w:val="312"/>
        </w:trPr>
        <w:tc>
          <w:tcPr>
            <w:tcW w:w="506" w:type="dxa"/>
            <w:tcBorders>
              <w:top w:val="nil"/>
              <w:left w:val="nil"/>
              <w:bottom w:val="nil"/>
              <w:right w:val="nil"/>
            </w:tcBorders>
            <w:shd w:val="clear" w:color="auto" w:fill="auto"/>
            <w:vAlign w:val="bottom"/>
            <w:hideMark/>
          </w:tcPr>
          <w:p w:rsidR="00A046A3" w:rsidRPr="00A046A3" w:rsidRDefault="00A046A3" w:rsidP="00A046A3">
            <w:pPr>
              <w:spacing w:after="0"/>
              <w:rPr>
                <w:rFonts w:ascii="Times New Roman" w:hAnsi="Times New Roman"/>
                <w:b/>
                <w:bCs/>
                <w:sz w:val="18"/>
                <w:szCs w:val="18"/>
              </w:rPr>
            </w:pPr>
          </w:p>
        </w:tc>
        <w:tc>
          <w:tcPr>
            <w:tcW w:w="576" w:type="dxa"/>
            <w:tcBorders>
              <w:top w:val="nil"/>
              <w:left w:val="nil"/>
              <w:bottom w:val="nil"/>
              <w:right w:val="nil"/>
            </w:tcBorders>
            <w:shd w:val="clear" w:color="auto" w:fill="auto"/>
            <w:vAlign w:val="bottom"/>
            <w:hideMark/>
          </w:tcPr>
          <w:p w:rsidR="00A046A3" w:rsidRPr="00A046A3" w:rsidRDefault="00A046A3" w:rsidP="00A046A3">
            <w:pPr>
              <w:spacing w:after="0"/>
              <w:rPr>
                <w:rFonts w:ascii="Times New Roman" w:hAnsi="Times New Roman"/>
                <w:b/>
                <w:bCs/>
                <w:sz w:val="18"/>
                <w:szCs w:val="18"/>
              </w:rPr>
            </w:pPr>
          </w:p>
        </w:tc>
        <w:tc>
          <w:tcPr>
            <w:tcW w:w="14086" w:type="dxa"/>
            <w:gridSpan w:val="11"/>
            <w:vMerge w:val="restart"/>
            <w:tcBorders>
              <w:top w:val="nil"/>
              <w:left w:val="nil"/>
              <w:right w:val="nil"/>
            </w:tcBorders>
            <w:shd w:val="clear" w:color="auto" w:fill="auto"/>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Приложение №2</w:t>
            </w:r>
          </w:p>
          <w:p w:rsidR="00A046A3" w:rsidRPr="00A046A3" w:rsidRDefault="00A046A3" w:rsidP="00A046A3">
            <w:pPr>
              <w:spacing w:after="0"/>
              <w:ind w:firstLine="5760"/>
              <w:jc w:val="right"/>
              <w:outlineLvl w:val="0"/>
              <w:rPr>
                <w:rFonts w:ascii="Times New Roman" w:hAnsi="Times New Roman"/>
                <w:sz w:val="18"/>
                <w:szCs w:val="18"/>
              </w:rPr>
            </w:pPr>
            <w:r w:rsidRPr="00A046A3">
              <w:rPr>
                <w:rFonts w:ascii="Times New Roman" w:hAnsi="Times New Roman"/>
                <w:sz w:val="18"/>
                <w:szCs w:val="18"/>
              </w:rPr>
              <w:t>к решению Уджейского сельского Совета депутатов от 18.12.2023 №19-141 «О бюджете Уджейского</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сельсовета на 2024 и плановый период</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2025-2026 годов»</w:t>
            </w:r>
          </w:p>
          <w:p w:rsidR="00A046A3" w:rsidRPr="00A046A3" w:rsidRDefault="00A046A3" w:rsidP="00A046A3">
            <w:pPr>
              <w:spacing w:after="0"/>
              <w:rPr>
                <w:rFonts w:ascii="Times New Roman" w:hAnsi="Times New Roman"/>
                <w:sz w:val="18"/>
                <w:szCs w:val="18"/>
              </w:rPr>
            </w:pPr>
          </w:p>
        </w:tc>
      </w:tr>
      <w:tr w:rsidR="00A046A3" w:rsidRPr="00A046A3" w:rsidTr="008E30D8">
        <w:trPr>
          <w:trHeight w:val="312"/>
        </w:trPr>
        <w:tc>
          <w:tcPr>
            <w:tcW w:w="506" w:type="dxa"/>
            <w:tcBorders>
              <w:top w:val="nil"/>
              <w:left w:val="nil"/>
              <w:bottom w:val="nil"/>
              <w:right w:val="nil"/>
            </w:tcBorders>
            <w:shd w:val="clear" w:color="auto" w:fill="auto"/>
            <w:vAlign w:val="bottom"/>
            <w:hideMark/>
          </w:tcPr>
          <w:p w:rsidR="00A046A3" w:rsidRPr="00A046A3" w:rsidRDefault="00A046A3" w:rsidP="00A046A3">
            <w:pPr>
              <w:spacing w:after="0"/>
              <w:rPr>
                <w:rFonts w:ascii="Times New Roman" w:hAnsi="Times New Roman"/>
                <w:b/>
                <w:bCs/>
                <w:sz w:val="18"/>
                <w:szCs w:val="18"/>
              </w:rPr>
            </w:pPr>
          </w:p>
        </w:tc>
        <w:tc>
          <w:tcPr>
            <w:tcW w:w="576" w:type="dxa"/>
            <w:tcBorders>
              <w:top w:val="nil"/>
              <w:left w:val="nil"/>
              <w:bottom w:val="nil"/>
              <w:right w:val="nil"/>
            </w:tcBorders>
            <w:shd w:val="clear" w:color="auto" w:fill="auto"/>
            <w:vAlign w:val="bottom"/>
            <w:hideMark/>
          </w:tcPr>
          <w:p w:rsidR="00A046A3" w:rsidRPr="00A046A3" w:rsidRDefault="00A046A3" w:rsidP="00A046A3">
            <w:pPr>
              <w:spacing w:after="0"/>
              <w:rPr>
                <w:rFonts w:ascii="Times New Roman" w:hAnsi="Times New Roman"/>
                <w:b/>
                <w:bCs/>
                <w:sz w:val="18"/>
                <w:szCs w:val="18"/>
              </w:rPr>
            </w:pPr>
          </w:p>
        </w:tc>
        <w:tc>
          <w:tcPr>
            <w:tcW w:w="14086" w:type="dxa"/>
            <w:gridSpan w:val="11"/>
            <w:vMerge/>
            <w:tcBorders>
              <w:left w:val="nil"/>
              <w:right w:val="nil"/>
            </w:tcBorders>
            <w:shd w:val="clear" w:color="auto" w:fill="auto"/>
            <w:vAlign w:val="bottom"/>
            <w:hideMark/>
          </w:tcPr>
          <w:p w:rsidR="00A046A3" w:rsidRPr="00A046A3" w:rsidRDefault="00A046A3" w:rsidP="00A046A3">
            <w:pPr>
              <w:spacing w:after="0"/>
              <w:jc w:val="right"/>
              <w:rPr>
                <w:rFonts w:ascii="Times New Roman" w:hAnsi="Times New Roman"/>
                <w:sz w:val="18"/>
                <w:szCs w:val="18"/>
              </w:rPr>
            </w:pPr>
          </w:p>
        </w:tc>
      </w:tr>
      <w:tr w:rsidR="00A046A3" w:rsidRPr="00A046A3" w:rsidTr="008E30D8">
        <w:trPr>
          <w:trHeight w:val="312"/>
        </w:trPr>
        <w:tc>
          <w:tcPr>
            <w:tcW w:w="506" w:type="dxa"/>
            <w:tcBorders>
              <w:top w:val="nil"/>
              <w:left w:val="nil"/>
              <w:bottom w:val="nil"/>
              <w:right w:val="nil"/>
            </w:tcBorders>
            <w:shd w:val="clear" w:color="auto" w:fill="auto"/>
            <w:vAlign w:val="bottom"/>
            <w:hideMark/>
          </w:tcPr>
          <w:p w:rsidR="00A046A3" w:rsidRPr="00A046A3" w:rsidRDefault="00A046A3" w:rsidP="00A046A3">
            <w:pPr>
              <w:spacing w:after="0"/>
              <w:rPr>
                <w:rFonts w:ascii="Times New Roman" w:hAnsi="Times New Roman"/>
                <w:b/>
                <w:bCs/>
                <w:sz w:val="18"/>
                <w:szCs w:val="18"/>
              </w:rPr>
            </w:pPr>
          </w:p>
        </w:tc>
        <w:tc>
          <w:tcPr>
            <w:tcW w:w="576" w:type="dxa"/>
            <w:tcBorders>
              <w:top w:val="nil"/>
              <w:left w:val="nil"/>
              <w:bottom w:val="nil"/>
              <w:right w:val="nil"/>
            </w:tcBorders>
            <w:shd w:val="clear" w:color="auto" w:fill="auto"/>
            <w:vAlign w:val="bottom"/>
            <w:hideMark/>
          </w:tcPr>
          <w:p w:rsidR="00A046A3" w:rsidRPr="00A046A3" w:rsidRDefault="00A046A3" w:rsidP="00A046A3">
            <w:pPr>
              <w:spacing w:after="0"/>
              <w:rPr>
                <w:rFonts w:ascii="Times New Roman" w:hAnsi="Times New Roman"/>
                <w:b/>
                <w:bCs/>
                <w:sz w:val="18"/>
                <w:szCs w:val="18"/>
              </w:rPr>
            </w:pPr>
          </w:p>
        </w:tc>
        <w:tc>
          <w:tcPr>
            <w:tcW w:w="14086" w:type="dxa"/>
            <w:gridSpan w:val="11"/>
            <w:vMerge/>
            <w:tcBorders>
              <w:left w:val="nil"/>
              <w:right w:val="nil"/>
            </w:tcBorders>
            <w:shd w:val="clear" w:color="auto" w:fill="auto"/>
            <w:vAlign w:val="bottom"/>
            <w:hideMark/>
          </w:tcPr>
          <w:p w:rsidR="00A046A3" w:rsidRPr="00A046A3" w:rsidRDefault="00A046A3" w:rsidP="00A046A3">
            <w:pPr>
              <w:spacing w:after="0"/>
              <w:jc w:val="right"/>
              <w:rPr>
                <w:rFonts w:ascii="Times New Roman" w:hAnsi="Times New Roman"/>
                <w:sz w:val="18"/>
                <w:szCs w:val="18"/>
              </w:rPr>
            </w:pPr>
          </w:p>
        </w:tc>
      </w:tr>
      <w:tr w:rsidR="00A046A3" w:rsidRPr="00A046A3" w:rsidTr="008E30D8">
        <w:trPr>
          <w:trHeight w:val="420"/>
        </w:trPr>
        <w:tc>
          <w:tcPr>
            <w:tcW w:w="15168" w:type="dxa"/>
            <w:gridSpan w:val="13"/>
            <w:tcBorders>
              <w:top w:val="nil"/>
              <w:left w:val="nil"/>
              <w:bottom w:val="nil"/>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xml:space="preserve">Доходы бюджета  Уджейского    сельсовета на 2024 год и плановый период 2025-2026 годов </w:t>
            </w:r>
          </w:p>
        </w:tc>
      </w:tr>
      <w:tr w:rsidR="00A046A3" w:rsidRPr="00A046A3" w:rsidTr="008E30D8">
        <w:trPr>
          <w:trHeight w:val="315"/>
        </w:trPr>
        <w:tc>
          <w:tcPr>
            <w:tcW w:w="506"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576"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506"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506"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506"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576"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506"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696"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576"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6812"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134"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2268" w:type="dxa"/>
            <w:gridSpan w:val="2"/>
            <w:tcBorders>
              <w:top w:val="nil"/>
              <w:left w:val="nil"/>
              <w:bottom w:val="single" w:sz="4" w:space="0" w:color="auto"/>
              <w:right w:val="nil"/>
            </w:tcBorders>
            <w:shd w:val="clear" w:color="auto" w:fill="auto"/>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(тыс. рублей)</w:t>
            </w:r>
          </w:p>
        </w:tc>
      </w:tr>
      <w:tr w:rsidR="00A046A3" w:rsidRPr="00A046A3" w:rsidTr="008E30D8">
        <w:trPr>
          <w:trHeight w:val="690"/>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строки</w:t>
            </w:r>
          </w:p>
        </w:tc>
        <w:tc>
          <w:tcPr>
            <w:tcW w:w="444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Код классификации доходов бюджета</w:t>
            </w:r>
          </w:p>
        </w:tc>
        <w:tc>
          <w:tcPr>
            <w:tcW w:w="6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Наименование кода классификации доходов бюджета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Сумма на 2024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Сумма на 2025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Сумма на 2026 год</w:t>
            </w:r>
          </w:p>
        </w:tc>
      </w:tr>
      <w:tr w:rsidR="00A046A3" w:rsidRPr="00A046A3" w:rsidTr="008E30D8">
        <w:trPr>
          <w:trHeight w:val="2535"/>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046A3" w:rsidRPr="00A046A3" w:rsidRDefault="00A046A3" w:rsidP="00A046A3">
            <w:pPr>
              <w:spacing w:after="0"/>
              <w:rPr>
                <w:rFonts w:ascii="Times New Roman" w:hAnsi="Times New Roman"/>
                <w:b/>
                <w:bCs/>
                <w:sz w:val="18"/>
                <w:szCs w:val="18"/>
              </w:rPr>
            </w:pP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код главного администратора</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код группы</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код подгруппы</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код статьи</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код подстатьи</w:t>
            </w:r>
          </w:p>
        </w:tc>
        <w:tc>
          <w:tcPr>
            <w:tcW w:w="50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код элемента</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код группы подвида</w:t>
            </w:r>
          </w:p>
        </w:tc>
        <w:tc>
          <w:tcPr>
            <w:tcW w:w="57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код аналитической группы подвида</w:t>
            </w:r>
          </w:p>
        </w:tc>
        <w:tc>
          <w:tcPr>
            <w:tcW w:w="6812" w:type="dxa"/>
            <w:vMerge/>
            <w:tcBorders>
              <w:top w:val="single" w:sz="4" w:space="0" w:color="auto"/>
              <w:left w:val="single" w:sz="4" w:space="0" w:color="auto"/>
              <w:bottom w:val="single" w:sz="4" w:space="0" w:color="auto"/>
              <w:right w:val="single" w:sz="4" w:space="0" w:color="auto"/>
            </w:tcBorders>
            <w:vAlign w:val="center"/>
            <w:hideMark/>
          </w:tcPr>
          <w:p w:rsidR="00A046A3" w:rsidRPr="00A046A3" w:rsidRDefault="00A046A3" w:rsidP="00A046A3">
            <w:pPr>
              <w:spacing w:after="0"/>
              <w:rPr>
                <w:rFonts w:ascii="Times New Roman" w:hAnsi="Times New Roman"/>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46A3" w:rsidRPr="00A046A3" w:rsidRDefault="00A046A3" w:rsidP="00A046A3">
            <w:pPr>
              <w:spacing w:after="0"/>
              <w:rPr>
                <w:rFonts w:ascii="Times New Roman" w:hAnsi="Times New Roman"/>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46A3" w:rsidRPr="00A046A3" w:rsidRDefault="00A046A3" w:rsidP="00A046A3">
            <w:pPr>
              <w:spacing w:after="0"/>
              <w:rPr>
                <w:rFonts w:ascii="Times New Roman" w:hAnsi="Times New Roman"/>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46A3" w:rsidRPr="00A046A3" w:rsidRDefault="00A046A3" w:rsidP="00A046A3">
            <w:pPr>
              <w:spacing w:after="0"/>
              <w:rPr>
                <w:rFonts w:ascii="Times New Roman" w:hAnsi="Times New Roman"/>
                <w:b/>
                <w:bCs/>
                <w:sz w:val="18"/>
                <w:szCs w:val="18"/>
              </w:rPr>
            </w:pPr>
          </w:p>
        </w:tc>
      </w:tr>
      <w:tr w:rsidR="00A046A3" w:rsidRPr="00A046A3" w:rsidTr="008E30D8">
        <w:trPr>
          <w:trHeight w:val="315"/>
        </w:trPr>
        <w:tc>
          <w:tcPr>
            <w:tcW w:w="50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3</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4</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7</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8</w:t>
            </w:r>
          </w:p>
        </w:tc>
        <w:tc>
          <w:tcPr>
            <w:tcW w:w="6812"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12</w:t>
            </w:r>
          </w:p>
        </w:tc>
      </w:tr>
      <w:tr w:rsidR="00A046A3" w:rsidRPr="00A046A3" w:rsidTr="008E30D8">
        <w:trPr>
          <w:trHeight w:val="3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НАЛОГОВЫЕ И НЕНАЛОГОВЫЕ ДОХОДЫ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283,10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281,00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285,80</w:t>
            </w:r>
          </w:p>
        </w:tc>
      </w:tr>
      <w:tr w:rsidR="00A046A3" w:rsidRPr="00A046A3" w:rsidTr="008E30D8">
        <w:trPr>
          <w:trHeight w:val="3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НАЛОГИ НА ПРИБЫЛЬ, ДОХОДЫ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47,30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50,80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54,30</w:t>
            </w:r>
          </w:p>
        </w:tc>
      </w:tr>
      <w:tr w:rsidR="00A046A3" w:rsidRPr="00A046A3" w:rsidTr="008E30D8">
        <w:trPr>
          <w:trHeight w:val="3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47,30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50,80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54,30</w:t>
            </w:r>
          </w:p>
        </w:tc>
      </w:tr>
      <w:tr w:rsidR="00A046A3" w:rsidRPr="00A046A3" w:rsidTr="008E30D8">
        <w:trPr>
          <w:trHeight w:val="932"/>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47,30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50,80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54,30</w:t>
            </w:r>
          </w:p>
        </w:tc>
      </w:tr>
      <w:tr w:rsidR="00A046A3" w:rsidRPr="00A046A3" w:rsidTr="008E30D8">
        <w:trPr>
          <w:trHeight w:val="1116"/>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23"/>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4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07</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xml:space="preserve">НАЛОГИ НА ТОВАРЫ (РАБОТЫ, УСЛУГИ), РЕАЛИЗУЕМЫЕ НА </w:t>
            </w:r>
            <w:r w:rsidRPr="00A046A3">
              <w:rPr>
                <w:rFonts w:ascii="Times New Roman" w:hAnsi="Times New Roman"/>
                <w:b/>
                <w:bCs/>
                <w:sz w:val="18"/>
                <w:szCs w:val="18"/>
              </w:rPr>
              <w:lastRenderedPageBreak/>
              <w:t>ТЕРРИТОРИИ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lastRenderedPageBreak/>
              <w:t>139,50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133,90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135,20</w:t>
            </w:r>
          </w:p>
        </w:tc>
      </w:tr>
      <w:tr w:rsidR="00A046A3" w:rsidRPr="00A046A3" w:rsidTr="008E30D8">
        <w:trPr>
          <w:trHeight w:val="63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08</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Акцизы по подакцизным товарам (продукции), производимым на территории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139,50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133,90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135,20</w:t>
            </w:r>
          </w:p>
        </w:tc>
      </w:tr>
      <w:tr w:rsidR="00A046A3" w:rsidRPr="00A046A3" w:rsidTr="008E30D8">
        <w:trPr>
          <w:trHeight w:val="829"/>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230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72,70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62,20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61,80</w:t>
            </w:r>
          </w:p>
        </w:tc>
      </w:tr>
      <w:tr w:rsidR="00A046A3" w:rsidRPr="00A046A3" w:rsidTr="008E30D8">
        <w:trPr>
          <w:trHeight w:val="1266"/>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231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72,70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62,20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61,80</w:t>
            </w:r>
          </w:p>
        </w:tc>
      </w:tr>
      <w:tr w:rsidR="00A046A3" w:rsidRPr="00A046A3" w:rsidTr="008E30D8">
        <w:trPr>
          <w:trHeight w:val="986"/>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Доходы от уплаты акцизов на моторные масла для дизельных и (или) карбюраторных (</w:t>
            </w:r>
            <w:proofErr w:type="spellStart"/>
            <w:r w:rsidRPr="00A046A3">
              <w:rPr>
                <w:rFonts w:ascii="Times New Roman" w:hAnsi="Times New Roman"/>
                <w:sz w:val="18"/>
                <w:szCs w:val="18"/>
              </w:rPr>
              <w:t>инжекторных</w:t>
            </w:r>
            <w:proofErr w:type="spellEnd"/>
            <w:r w:rsidRPr="00A046A3">
              <w:rPr>
                <w:rFonts w:ascii="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0,40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0,50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0,50</w:t>
            </w:r>
          </w:p>
        </w:tc>
      </w:tr>
      <w:tr w:rsidR="00A046A3" w:rsidRPr="00A046A3" w:rsidTr="008E30D8">
        <w:trPr>
          <w:trHeight w:val="4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Доходы от уплаты акцизов на моторные масла для дизельных и (или) карбюраторных (</w:t>
            </w:r>
            <w:proofErr w:type="spellStart"/>
            <w:r w:rsidRPr="00A046A3">
              <w:rPr>
                <w:rFonts w:ascii="Times New Roman" w:hAnsi="Times New Roman"/>
                <w:sz w:val="18"/>
                <w:szCs w:val="18"/>
              </w:rPr>
              <w:t>инжекторных</w:t>
            </w:r>
            <w:proofErr w:type="spellEnd"/>
            <w:r w:rsidRPr="00A046A3">
              <w:rPr>
                <w:rFonts w:ascii="Times New Roman" w:hAnsi="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0,40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0,50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0,50</w:t>
            </w:r>
          </w:p>
        </w:tc>
      </w:tr>
      <w:tr w:rsidR="00A046A3" w:rsidRPr="00A046A3" w:rsidTr="008E30D8">
        <w:trPr>
          <w:trHeight w:val="69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250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75,40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80,60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83,50</w:t>
            </w:r>
          </w:p>
        </w:tc>
      </w:tr>
      <w:tr w:rsidR="00A046A3" w:rsidRPr="00A046A3" w:rsidTr="008E30D8">
        <w:trPr>
          <w:trHeight w:val="1272"/>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251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75,40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80,60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83,50</w:t>
            </w:r>
          </w:p>
        </w:tc>
      </w:tr>
      <w:tr w:rsidR="00A046A3" w:rsidRPr="00A046A3" w:rsidTr="008E30D8">
        <w:trPr>
          <w:trHeight w:val="694"/>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260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-9,40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-10,60</w:t>
            </w:r>
          </w:p>
        </w:tc>
      </w:tr>
      <w:tr w:rsidR="00A046A3" w:rsidRPr="00A046A3" w:rsidTr="008E30D8">
        <w:trPr>
          <w:trHeight w:val="1123"/>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16</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261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-9,40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-10,60</w:t>
            </w:r>
          </w:p>
        </w:tc>
      </w:tr>
      <w:tr w:rsidR="00A046A3" w:rsidRPr="00A046A3" w:rsidTr="008E30D8">
        <w:trPr>
          <w:trHeight w:val="3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17</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05</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НАЛОГИ НА СОВОКУПНЫЙ ДОХОД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r>
      <w:tr w:rsidR="00A046A3" w:rsidRPr="00A046A3" w:rsidTr="008E30D8">
        <w:trPr>
          <w:trHeight w:val="37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05</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03</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Единый сельскохозяйственный налог</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r>
      <w:tr w:rsidR="00A046A3" w:rsidRPr="00A046A3" w:rsidTr="008E30D8">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Единый сельскохозяйственный налог</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8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НАЛОГИ НА ИМУЩЕСТВО</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95,30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95,30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95,30</w:t>
            </w:r>
          </w:p>
        </w:tc>
      </w:tr>
      <w:tr w:rsidR="00A046A3" w:rsidRPr="00A046A3" w:rsidTr="008E30D8">
        <w:trPr>
          <w:trHeight w:val="37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21</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Налог на имущество физических лиц</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20,70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20,70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20,70</w:t>
            </w:r>
          </w:p>
        </w:tc>
      </w:tr>
      <w:tr w:rsidR="00A046A3" w:rsidRPr="00A046A3" w:rsidTr="008E30D8">
        <w:trPr>
          <w:trHeight w:val="5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20,70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20,70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20,70</w:t>
            </w:r>
          </w:p>
        </w:tc>
      </w:tr>
      <w:tr w:rsidR="00A046A3" w:rsidRPr="00A046A3" w:rsidTr="008E30D8">
        <w:trPr>
          <w:trHeight w:val="37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23</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Земельный налог</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74,60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74,60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74,60</w:t>
            </w:r>
          </w:p>
        </w:tc>
      </w:tr>
      <w:tr w:rsidR="00A046A3" w:rsidRPr="00A046A3" w:rsidTr="008E30D8">
        <w:trPr>
          <w:trHeight w:val="36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Земельный налог с организаций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6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25</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40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26</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Земельный налог с физических лиц</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74,60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74,60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74,60</w:t>
            </w:r>
          </w:p>
        </w:tc>
      </w:tr>
      <w:tr w:rsidR="00A046A3" w:rsidRPr="00A046A3" w:rsidTr="008E30D8">
        <w:trPr>
          <w:trHeight w:val="67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27</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74,60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74,60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74,60</w:t>
            </w:r>
          </w:p>
        </w:tc>
      </w:tr>
      <w:tr w:rsidR="00A046A3" w:rsidRPr="00A046A3" w:rsidTr="008E30D8">
        <w:trPr>
          <w:trHeight w:val="3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28</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08</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ГОСУДАРСТВЕННАЯ ПОШЛИНА</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1,00</w:t>
            </w:r>
          </w:p>
        </w:tc>
      </w:tr>
      <w:tr w:rsidR="00A046A3" w:rsidRPr="00A046A3" w:rsidTr="008E30D8">
        <w:trPr>
          <w:trHeight w:val="677"/>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29</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1,00</w:t>
            </w:r>
          </w:p>
        </w:tc>
      </w:tr>
      <w:tr w:rsidR="00A046A3" w:rsidRPr="00A046A3" w:rsidTr="008E30D8">
        <w:trPr>
          <w:trHeight w:val="843"/>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812"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1,00</w:t>
            </w:r>
          </w:p>
        </w:tc>
      </w:tr>
      <w:tr w:rsidR="00A046A3" w:rsidRPr="00A046A3" w:rsidTr="008E30D8">
        <w:trPr>
          <w:trHeight w:val="487"/>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31</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r>
      <w:tr w:rsidR="00A046A3" w:rsidRPr="00A046A3" w:rsidTr="008E30D8">
        <w:trPr>
          <w:trHeight w:val="274"/>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A046A3">
              <w:rPr>
                <w:rFonts w:ascii="Times New Roman" w:hAnsi="Times New Roman"/>
                <w:sz w:val="18"/>
                <w:szCs w:val="18"/>
              </w:rPr>
              <w:lastRenderedPageBreak/>
              <w:t>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168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33</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982"/>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34</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045</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414"/>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35</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ДОХОДЫ ОТ ОКАЗАНИЯ ПЛАТНЫХ УСЛУГ И КОМПЕНСАЦИИ ЗАТРАТ ГОСУДАРСТВА</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r>
      <w:tr w:rsidR="00A046A3" w:rsidRPr="00A046A3" w:rsidTr="008E30D8">
        <w:trPr>
          <w:trHeight w:val="377"/>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36</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Доходы от компенсации затрат государства</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37</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Доходы, поступающие в порядке возмещения расходов, понесенных в связи с эксплуатацией имущества</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0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38</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065</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16</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ШТРАФЫ, САНКЦИИ, ВОЗМЕЩЕНИЕ УЩЕРБА</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r>
      <w:tr w:rsidR="00A046A3" w:rsidRPr="00A046A3" w:rsidTr="008E30D8">
        <w:trPr>
          <w:trHeight w:val="517"/>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16</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121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41</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16</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r>
      <w:tr w:rsidR="00A046A3" w:rsidRPr="00A046A3" w:rsidTr="008E30D8">
        <w:trPr>
          <w:trHeight w:val="3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БЕЗВОЗМЕЗДНЫЕ ПОСТУПЛЕНИЯ</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7 367,62</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5 822,54</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5 739,23</w:t>
            </w:r>
          </w:p>
        </w:tc>
      </w:tr>
      <w:tr w:rsidR="00A046A3" w:rsidRPr="00A046A3" w:rsidTr="008E30D8">
        <w:trPr>
          <w:trHeight w:val="511"/>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43</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000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БЕЗВОЗМЕЗДНЫЕ ПОСТУПЛЕНИЯ ОТ ДРУГИХ БЮДЖЕТОВ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7 367,62</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5 822,54</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5 739,23</w:t>
            </w:r>
          </w:p>
        </w:tc>
      </w:tr>
      <w:tr w:rsidR="00A046A3" w:rsidRPr="00A046A3" w:rsidTr="008E30D8">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44</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Дотации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1 958,59</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1 566,87</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1 566,87</w:t>
            </w:r>
          </w:p>
        </w:tc>
      </w:tr>
      <w:tr w:rsidR="00A046A3" w:rsidRPr="00A046A3" w:rsidTr="008E30D8">
        <w:trPr>
          <w:trHeight w:val="33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45</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1 958,59</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1 566,87</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1 566,87</w:t>
            </w:r>
          </w:p>
        </w:tc>
      </w:tr>
      <w:tr w:rsidR="00A046A3" w:rsidRPr="00A046A3" w:rsidTr="008E30D8">
        <w:trPr>
          <w:trHeight w:val="329"/>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46</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001</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Дотации бюджетам сельских поселений на выравнивание бюджетной обеспеченности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1 958,59</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1 566,87</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1 566,87</w:t>
            </w:r>
          </w:p>
        </w:tc>
      </w:tr>
      <w:tr w:rsidR="00A046A3" w:rsidRPr="00A046A3" w:rsidTr="008E30D8">
        <w:trPr>
          <w:trHeight w:val="39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47</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Субвенции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81,88</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85,07</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453"/>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48</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024</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Субвенции местным бюджетам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686"/>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024</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7514</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Субвенции бюджетам сельских поселений на выполнение государственных полномочий субъектов Российской Федерации  (по созданию и обеспечению деятельности административных комиссий)</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556"/>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50</w:t>
            </w:r>
          </w:p>
        </w:tc>
        <w:tc>
          <w:tcPr>
            <w:tcW w:w="57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35</w:t>
            </w:r>
          </w:p>
        </w:tc>
        <w:tc>
          <w:tcPr>
            <w:tcW w:w="57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118</w:t>
            </w:r>
          </w:p>
        </w:tc>
        <w:tc>
          <w:tcPr>
            <w:tcW w:w="50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5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51</w:t>
            </w:r>
          </w:p>
        </w:tc>
        <w:tc>
          <w:tcPr>
            <w:tcW w:w="57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50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35</w:t>
            </w:r>
          </w:p>
        </w:tc>
        <w:tc>
          <w:tcPr>
            <w:tcW w:w="57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118</w:t>
            </w:r>
          </w:p>
        </w:tc>
        <w:tc>
          <w:tcPr>
            <w:tcW w:w="50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9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52</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Прочие межбюджетные трансферты</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5 213,25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4 170,60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4 170,60</w:t>
            </w:r>
          </w:p>
        </w:tc>
      </w:tr>
      <w:tr w:rsidR="00A046A3" w:rsidRPr="00A046A3" w:rsidTr="008E30D8">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53</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999</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Прочие межбюджетные трансферты, передаваемые бюджетам</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5 213,25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4 170,60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4 170,60</w:t>
            </w:r>
          </w:p>
        </w:tc>
      </w:tr>
      <w:tr w:rsidR="00A046A3" w:rsidRPr="00A046A3" w:rsidTr="008E30D8">
        <w:trPr>
          <w:trHeight w:val="415"/>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999</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0000</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Прочие межбюджетные трансферты, передаваемые бюджетам сельских поселений</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5 213,25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4 170,60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4 170,60</w:t>
            </w:r>
          </w:p>
        </w:tc>
      </w:tr>
      <w:tr w:rsidR="00A046A3" w:rsidRPr="00A046A3" w:rsidTr="008E30D8">
        <w:trPr>
          <w:trHeight w:val="562"/>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55</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999</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2721</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 сельских поселений)</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5 213,25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4 170,60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4 170,60</w:t>
            </w:r>
          </w:p>
        </w:tc>
      </w:tr>
      <w:tr w:rsidR="00A046A3" w:rsidRPr="00A046A3" w:rsidTr="008E30D8">
        <w:trPr>
          <w:trHeight w:val="556"/>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56</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999</w:t>
            </w:r>
          </w:p>
        </w:tc>
        <w:tc>
          <w:tcPr>
            <w:tcW w:w="50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9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1509</w:t>
            </w:r>
          </w:p>
        </w:tc>
        <w:tc>
          <w:tcPr>
            <w:tcW w:w="576"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150</w:t>
            </w:r>
          </w:p>
        </w:tc>
        <w:tc>
          <w:tcPr>
            <w:tcW w:w="6812"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Прочие межбюджетные трансферты, передаваемые бюджетам сельских поселений (на содержание автодорог местного значения)</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113,90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15"/>
        </w:trPr>
        <w:tc>
          <w:tcPr>
            <w:tcW w:w="11766"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ВСЕГО</w:t>
            </w:r>
          </w:p>
        </w:tc>
        <w:tc>
          <w:tcPr>
            <w:tcW w:w="1134" w:type="dxa"/>
            <w:tcBorders>
              <w:top w:val="nil"/>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7 650,72</w:t>
            </w:r>
          </w:p>
        </w:tc>
        <w:tc>
          <w:tcPr>
            <w:tcW w:w="1134" w:type="dxa"/>
            <w:tcBorders>
              <w:top w:val="nil"/>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6 103,54</w:t>
            </w:r>
          </w:p>
        </w:tc>
        <w:tc>
          <w:tcPr>
            <w:tcW w:w="1134" w:type="dxa"/>
            <w:tcBorders>
              <w:top w:val="nil"/>
              <w:left w:val="nil"/>
              <w:bottom w:val="single" w:sz="4" w:space="0" w:color="auto"/>
              <w:right w:val="single" w:sz="4" w:space="0" w:color="auto"/>
            </w:tcBorders>
            <w:shd w:val="clear" w:color="auto" w:fill="auto"/>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6 025,03</w:t>
            </w:r>
          </w:p>
        </w:tc>
      </w:tr>
    </w:tbl>
    <w:p w:rsidR="00A046A3" w:rsidRPr="00A046A3" w:rsidRDefault="00A046A3" w:rsidP="00A046A3">
      <w:pPr>
        <w:spacing w:after="0"/>
        <w:outlineLvl w:val="0"/>
        <w:rPr>
          <w:rFonts w:ascii="Times New Roman" w:hAnsi="Times New Roman"/>
          <w:sz w:val="18"/>
          <w:szCs w:val="18"/>
        </w:rPr>
      </w:pPr>
    </w:p>
    <w:p w:rsidR="00A046A3" w:rsidRPr="00A046A3" w:rsidRDefault="00A046A3" w:rsidP="00A046A3">
      <w:pPr>
        <w:spacing w:after="0"/>
        <w:outlineLvl w:val="0"/>
        <w:rPr>
          <w:rFonts w:ascii="Times New Roman" w:hAnsi="Times New Roman"/>
          <w:sz w:val="18"/>
          <w:szCs w:val="18"/>
        </w:rPr>
      </w:pPr>
      <w:bookmarkStart w:id="8" w:name="RANGE!A1:F36"/>
      <w:bookmarkEnd w:id="8"/>
    </w:p>
    <w:p w:rsidR="00A046A3" w:rsidRPr="00A046A3" w:rsidRDefault="00A046A3" w:rsidP="00A046A3">
      <w:pPr>
        <w:spacing w:after="0"/>
        <w:outlineLvl w:val="0"/>
        <w:rPr>
          <w:rFonts w:ascii="Times New Roman" w:hAnsi="Times New Roman"/>
          <w:sz w:val="18"/>
          <w:szCs w:val="18"/>
        </w:rPr>
      </w:pPr>
    </w:p>
    <w:tbl>
      <w:tblPr>
        <w:tblW w:w="14757" w:type="dxa"/>
        <w:tblInd w:w="93" w:type="dxa"/>
        <w:tblLook w:val="04A0" w:firstRow="1" w:lastRow="0" w:firstColumn="1" w:lastColumn="0" w:noHBand="0" w:noVBand="1"/>
      </w:tblPr>
      <w:tblGrid>
        <w:gridCol w:w="913"/>
        <w:gridCol w:w="9025"/>
        <w:gridCol w:w="1417"/>
        <w:gridCol w:w="1134"/>
        <w:gridCol w:w="1134"/>
        <w:gridCol w:w="1134"/>
      </w:tblGrid>
      <w:tr w:rsidR="00A046A3" w:rsidRPr="00A046A3" w:rsidTr="008E30D8">
        <w:trPr>
          <w:trHeight w:val="1133"/>
        </w:trPr>
        <w:tc>
          <w:tcPr>
            <w:tcW w:w="14757" w:type="dxa"/>
            <w:gridSpan w:val="6"/>
            <w:tcBorders>
              <w:top w:val="nil"/>
              <w:left w:val="nil"/>
              <w:right w:val="nil"/>
            </w:tcBorders>
            <w:shd w:val="clear" w:color="auto" w:fill="auto"/>
            <w:noWrap/>
            <w:hideMark/>
          </w:tcPr>
          <w:p w:rsidR="00A046A3" w:rsidRPr="00A046A3" w:rsidRDefault="00A046A3" w:rsidP="00A046A3">
            <w:pPr>
              <w:spacing w:after="0"/>
              <w:jc w:val="right"/>
              <w:rPr>
                <w:rFonts w:ascii="Times New Roman" w:hAnsi="Times New Roman"/>
                <w:bCs/>
                <w:sz w:val="18"/>
                <w:szCs w:val="18"/>
              </w:rPr>
            </w:pPr>
            <w:r w:rsidRPr="00A046A3">
              <w:rPr>
                <w:rFonts w:ascii="Times New Roman" w:hAnsi="Times New Roman"/>
                <w:bCs/>
                <w:sz w:val="18"/>
                <w:szCs w:val="18"/>
              </w:rPr>
              <w:t xml:space="preserve">                        Приложение 3</w:t>
            </w:r>
          </w:p>
          <w:p w:rsidR="00A046A3" w:rsidRPr="00A046A3" w:rsidRDefault="00A046A3" w:rsidP="00A046A3">
            <w:pPr>
              <w:spacing w:after="0"/>
              <w:ind w:firstLine="5760"/>
              <w:jc w:val="right"/>
              <w:outlineLvl w:val="0"/>
              <w:rPr>
                <w:rFonts w:ascii="Times New Roman" w:hAnsi="Times New Roman"/>
                <w:sz w:val="18"/>
                <w:szCs w:val="18"/>
              </w:rPr>
            </w:pPr>
            <w:r w:rsidRPr="00A046A3">
              <w:rPr>
                <w:rFonts w:ascii="Times New Roman" w:hAnsi="Times New Roman"/>
                <w:sz w:val="18"/>
                <w:szCs w:val="18"/>
              </w:rPr>
              <w:t>к решению Уджейского сельского Совета депутатов от 18.12.2023 №19-141 «О бюджете Уджейского</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сельсовета на 2024 и плановый период</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2025-2026 годов»</w:t>
            </w:r>
          </w:p>
          <w:p w:rsidR="00A046A3" w:rsidRPr="00A046A3" w:rsidRDefault="00A046A3" w:rsidP="00A046A3">
            <w:pPr>
              <w:spacing w:after="0"/>
              <w:rPr>
                <w:rFonts w:ascii="Times New Roman" w:hAnsi="Times New Roman"/>
                <w:b/>
                <w:bCs/>
                <w:sz w:val="18"/>
                <w:szCs w:val="18"/>
              </w:rPr>
            </w:pPr>
          </w:p>
        </w:tc>
      </w:tr>
      <w:tr w:rsidR="00A046A3" w:rsidRPr="00A046A3" w:rsidTr="008E30D8">
        <w:trPr>
          <w:trHeight w:val="1005"/>
        </w:trPr>
        <w:tc>
          <w:tcPr>
            <w:tcW w:w="14757" w:type="dxa"/>
            <w:gridSpan w:val="6"/>
            <w:tcBorders>
              <w:top w:val="nil"/>
              <w:left w:val="nil"/>
              <w:bottom w:val="nil"/>
              <w:right w:val="nil"/>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xml:space="preserve">Распределение расходов бюджета поселения по разделам и </w:t>
            </w:r>
            <w:r w:rsidRPr="00A046A3">
              <w:rPr>
                <w:rFonts w:ascii="Times New Roman" w:hAnsi="Times New Roman"/>
                <w:b/>
                <w:bCs/>
                <w:sz w:val="18"/>
                <w:szCs w:val="18"/>
              </w:rPr>
              <w:br/>
              <w:t xml:space="preserve">подразделам классификации расходов бюджетов Российской Федерации </w:t>
            </w:r>
            <w:r w:rsidRPr="00A046A3">
              <w:rPr>
                <w:rFonts w:ascii="Times New Roman" w:hAnsi="Times New Roman"/>
                <w:b/>
                <w:bCs/>
                <w:sz w:val="18"/>
                <w:szCs w:val="18"/>
              </w:rPr>
              <w:br/>
              <w:t>на 2024 год и плановый период 2025-2026 годов</w:t>
            </w:r>
          </w:p>
        </w:tc>
      </w:tr>
      <w:tr w:rsidR="00A046A3" w:rsidRPr="00A046A3" w:rsidTr="008E30D8">
        <w:trPr>
          <w:trHeight w:val="315"/>
        </w:trPr>
        <w:tc>
          <w:tcPr>
            <w:tcW w:w="913" w:type="dxa"/>
            <w:tcBorders>
              <w:top w:val="nil"/>
              <w:left w:val="nil"/>
              <w:bottom w:val="single" w:sz="4" w:space="0" w:color="auto"/>
              <w:right w:val="nil"/>
            </w:tcBorders>
            <w:shd w:val="clear" w:color="auto" w:fill="auto"/>
            <w:noWrap/>
            <w:hideMark/>
          </w:tcPr>
          <w:p w:rsidR="00A046A3" w:rsidRPr="00A046A3" w:rsidRDefault="00A046A3" w:rsidP="00A046A3">
            <w:pPr>
              <w:spacing w:after="0"/>
              <w:rPr>
                <w:rFonts w:ascii="Times New Roman" w:hAnsi="Times New Roman"/>
                <w:sz w:val="18"/>
                <w:szCs w:val="18"/>
              </w:rPr>
            </w:pPr>
          </w:p>
        </w:tc>
        <w:tc>
          <w:tcPr>
            <w:tcW w:w="9025"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1417"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1134"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1134"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1134"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jc w:val="right"/>
              <w:rPr>
                <w:rFonts w:ascii="Times New Roman" w:hAnsi="Times New Roman"/>
                <w:color w:val="000000"/>
                <w:sz w:val="18"/>
                <w:szCs w:val="18"/>
              </w:rPr>
            </w:pPr>
            <w:r w:rsidRPr="00A046A3">
              <w:rPr>
                <w:rFonts w:ascii="Times New Roman" w:hAnsi="Times New Roman"/>
                <w:color w:val="000000"/>
                <w:sz w:val="18"/>
                <w:szCs w:val="18"/>
              </w:rPr>
              <w:t>(тыс. руб.)</w:t>
            </w:r>
          </w:p>
        </w:tc>
      </w:tr>
      <w:tr w:rsidR="00A046A3" w:rsidRPr="00A046A3" w:rsidTr="008E30D8">
        <w:trPr>
          <w:trHeight w:val="1260"/>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строки</w:t>
            </w:r>
          </w:p>
        </w:tc>
        <w:tc>
          <w:tcPr>
            <w:tcW w:w="9025"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Наименование показателя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Раздел-подраздел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Сумма на  2024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Сумма на  2025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Сумма на  2026 год</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01</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Общегосударственные вопросы</w:t>
            </w:r>
          </w:p>
        </w:tc>
        <w:tc>
          <w:tcPr>
            <w:tcW w:w="1417" w:type="dxa"/>
            <w:tcBorders>
              <w:top w:val="single" w:sz="4" w:space="0" w:color="auto"/>
              <w:left w:val="nil"/>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2 768,75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2 768,75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2 768,75</w:t>
            </w:r>
          </w:p>
        </w:tc>
      </w:tr>
      <w:tr w:rsidR="00A046A3" w:rsidRPr="00A046A3" w:rsidTr="008E30D8">
        <w:trPr>
          <w:trHeight w:val="531"/>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0102</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r>
      <w:tr w:rsidR="00A046A3" w:rsidRPr="00A046A3" w:rsidTr="008E30D8">
        <w:trPr>
          <w:trHeight w:val="808"/>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1 680,16</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1 680,16</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1 680,16</w:t>
            </w:r>
          </w:p>
        </w:tc>
      </w:tr>
      <w:tr w:rsidR="00A046A3" w:rsidRPr="00A046A3" w:rsidTr="008E30D8">
        <w:trPr>
          <w:trHeight w:val="254"/>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Обеспечение проведения выборов и референдумов</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0107</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Резервные фонды</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0111</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Другие общегосударственные вопросы</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0113</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07</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Национальная оборона</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0200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80,12</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83,31</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r>
      <w:tr w:rsidR="00A046A3" w:rsidRPr="00A046A3" w:rsidTr="008E30D8">
        <w:trPr>
          <w:trHeight w:val="272"/>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Мобилизационная и вневойсковая подготовка</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61"/>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09</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Национальная безопасность и правоохранительная деятельность</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0300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6,20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6,20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6,20</w:t>
            </w:r>
          </w:p>
        </w:tc>
      </w:tr>
      <w:tr w:rsidR="00A046A3" w:rsidRPr="00A046A3" w:rsidTr="008E30D8">
        <w:trPr>
          <w:trHeight w:val="407"/>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902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557"/>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Другие вопросы в области национальной безопасности и правоохранительной деятельности</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0314</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Национальная экономика</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0400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253,40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133,90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135,20</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w:t>
            </w:r>
          </w:p>
        </w:tc>
        <w:tc>
          <w:tcPr>
            <w:tcW w:w="902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Дорожное хозяйство (дорожные фонды)</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253,40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Жилищно-коммунальное хозяйство</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0500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897,63</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967,38</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967,38</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Благоустройство</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897,63</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967,38</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967,38</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16</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ОХРАНА ОКРУЖАЮЩЕЙ СРЕДЫ</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0600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5,24</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5,24</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5,24</w:t>
            </w:r>
          </w:p>
        </w:tc>
      </w:tr>
      <w:tr w:rsidR="00A046A3" w:rsidRPr="00A046A3" w:rsidTr="008E30D8">
        <w:trPr>
          <w:trHeight w:val="339"/>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17</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Другие вопросы в области охраны окружающей среды</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0605</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18</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Культура, кинематография</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0800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3 599,28</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1 964,30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1 817,10</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19</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Культура</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0801</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3 599,28</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1 964,30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1 817,10</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Социальная политика</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1000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24,00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24,00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24,00</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21</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Пенсионное обеспечение</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1001</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801"/>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22</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МЕЖБЮДЖЕТНЫЕ ТРАНСФЕРТЫ ОБЩЕГО ХАРАКТЕРА БЮДЖЕТАМ СУБЪЕКТОВ РОССИЙСКОЙ ФЕДЕРАЦИИ И МУНИЦИПАЛЬНЫХ ОБРАЗОВАНИЙ.</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1400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16,10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r>
      <w:tr w:rsidR="00A046A3" w:rsidRPr="00A046A3" w:rsidTr="008E30D8">
        <w:trPr>
          <w:trHeight w:val="24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23</w:t>
            </w:r>
          </w:p>
        </w:tc>
        <w:tc>
          <w:tcPr>
            <w:tcW w:w="902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Прочие межбюджетные трансферты общего характера</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1403</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16,10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15"/>
        </w:trPr>
        <w:tc>
          <w:tcPr>
            <w:tcW w:w="913" w:type="dxa"/>
            <w:tcBorders>
              <w:top w:val="single" w:sz="4" w:space="0" w:color="auto"/>
              <w:left w:val="single" w:sz="4" w:space="0" w:color="auto"/>
              <w:bottom w:val="single" w:sz="4" w:space="0" w:color="auto"/>
              <w:right w:val="single" w:sz="4" w:space="0" w:color="auto"/>
            </w:tcBorders>
            <w:shd w:val="clear" w:color="auto" w:fill="auto"/>
            <w:noWrap/>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w:t>
            </w:r>
          </w:p>
        </w:tc>
        <w:tc>
          <w:tcPr>
            <w:tcW w:w="902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Условно утвержденные расходы</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150,46</w:t>
            </w:r>
          </w:p>
        </w:tc>
        <w:tc>
          <w:tcPr>
            <w:tcW w:w="1134"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301,16</w:t>
            </w:r>
          </w:p>
        </w:tc>
      </w:tr>
      <w:tr w:rsidR="00A046A3" w:rsidRPr="00A046A3" w:rsidTr="008E30D8">
        <w:trPr>
          <w:trHeight w:val="315"/>
        </w:trPr>
        <w:tc>
          <w:tcPr>
            <w:tcW w:w="9938" w:type="dxa"/>
            <w:gridSpan w:val="2"/>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25</w:t>
            </w:r>
          </w:p>
        </w:tc>
        <w:tc>
          <w:tcPr>
            <w:tcW w:w="1417"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7 650,72</w:t>
            </w:r>
          </w:p>
        </w:tc>
        <w:tc>
          <w:tcPr>
            <w:tcW w:w="1134"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6 103,54</w:t>
            </w:r>
          </w:p>
        </w:tc>
        <w:tc>
          <w:tcPr>
            <w:tcW w:w="1134"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6 025,03</w:t>
            </w:r>
          </w:p>
        </w:tc>
      </w:tr>
    </w:tbl>
    <w:p w:rsidR="00A046A3" w:rsidRPr="00A046A3" w:rsidRDefault="00A046A3" w:rsidP="00A046A3">
      <w:pPr>
        <w:spacing w:after="0"/>
        <w:outlineLvl w:val="0"/>
        <w:rPr>
          <w:rFonts w:ascii="Times New Roman" w:hAnsi="Times New Roman"/>
          <w:sz w:val="18"/>
          <w:szCs w:val="18"/>
        </w:rPr>
      </w:pPr>
    </w:p>
    <w:p w:rsidR="00A046A3" w:rsidRPr="00A046A3" w:rsidRDefault="00A046A3" w:rsidP="00A046A3">
      <w:pPr>
        <w:spacing w:after="0"/>
        <w:outlineLvl w:val="0"/>
        <w:rPr>
          <w:rFonts w:ascii="Times New Roman" w:hAnsi="Times New Roman"/>
          <w:sz w:val="18"/>
          <w:szCs w:val="18"/>
        </w:rPr>
      </w:pPr>
    </w:p>
    <w:tbl>
      <w:tblPr>
        <w:tblW w:w="14884" w:type="dxa"/>
        <w:tblInd w:w="-34" w:type="dxa"/>
        <w:tblLayout w:type="fixed"/>
        <w:tblLook w:val="04A0" w:firstRow="1" w:lastRow="0" w:firstColumn="1" w:lastColumn="0" w:noHBand="0" w:noVBand="1"/>
      </w:tblPr>
      <w:tblGrid>
        <w:gridCol w:w="709"/>
        <w:gridCol w:w="7655"/>
        <w:gridCol w:w="1417"/>
        <w:gridCol w:w="1276"/>
        <w:gridCol w:w="1686"/>
        <w:gridCol w:w="1145"/>
        <w:gridCol w:w="996"/>
      </w:tblGrid>
      <w:tr w:rsidR="00A046A3" w:rsidRPr="00A046A3" w:rsidTr="008E30D8">
        <w:trPr>
          <w:trHeight w:val="850"/>
        </w:trPr>
        <w:tc>
          <w:tcPr>
            <w:tcW w:w="14884" w:type="dxa"/>
            <w:gridSpan w:val="7"/>
            <w:tcBorders>
              <w:top w:val="nil"/>
              <w:left w:val="nil"/>
              <w:right w:val="nil"/>
            </w:tcBorders>
            <w:shd w:val="clear" w:color="auto" w:fill="auto"/>
            <w:noWrap/>
            <w:vAlign w:val="bottom"/>
            <w:hideMark/>
          </w:tcPr>
          <w:p w:rsidR="00A046A3" w:rsidRPr="00A046A3" w:rsidRDefault="00A046A3" w:rsidP="00A046A3">
            <w:pPr>
              <w:spacing w:after="0"/>
              <w:jc w:val="right"/>
              <w:rPr>
                <w:rFonts w:ascii="Times New Roman" w:hAnsi="Times New Roman"/>
                <w:bCs/>
                <w:sz w:val="18"/>
                <w:szCs w:val="18"/>
              </w:rPr>
            </w:pPr>
            <w:bookmarkStart w:id="9" w:name="RANGE!A1:G124"/>
            <w:bookmarkEnd w:id="9"/>
            <w:r w:rsidRPr="00A046A3">
              <w:rPr>
                <w:rFonts w:ascii="Times New Roman" w:hAnsi="Times New Roman"/>
                <w:b/>
                <w:bCs/>
                <w:sz w:val="18"/>
                <w:szCs w:val="18"/>
              </w:rPr>
              <w:t xml:space="preserve">                        </w:t>
            </w:r>
            <w:r w:rsidRPr="00A046A3">
              <w:rPr>
                <w:rFonts w:ascii="Times New Roman" w:hAnsi="Times New Roman"/>
                <w:bCs/>
                <w:sz w:val="18"/>
                <w:szCs w:val="18"/>
              </w:rPr>
              <w:t>Приложение 4</w:t>
            </w:r>
          </w:p>
          <w:p w:rsidR="00A046A3" w:rsidRPr="00A046A3" w:rsidRDefault="00A046A3" w:rsidP="00A046A3">
            <w:pPr>
              <w:spacing w:after="0"/>
              <w:ind w:firstLine="5760"/>
              <w:jc w:val="right"/>
              <w:outlineLvl w:val="0"/>
              <w:rPr>
                <w:rFonts w:ascii="Times New Roman" w:hAnsi="Times New Roman"/>
                <w:sz w:val="18"/>
                <w:szCs w:val="18"/>
              </w:rPr>
            </w:pPr>
            <w:r w:rsidRPr="00A046A3">
              <w:rPr>
                <w:rFonts w:ascii="Times New Roman" w:hAnsi="Times New Roman"/>
                <w:sz w:val="18"/>
                <w:szCs w:val="18"/>
              </w:rPr>
              <w:t>к решению Уджейского сельского Совета депутатов от 18.12.2023 №19-141 «О бюджете Уджейского</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сельсовета на 2024 и плановый период</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2025-2026 годов»</w:t>
            </w:r>
          </w:p>
        </w:tc>
      </w:tr>
      <w:tr w:rsidR="00A046A3" w:rsidRPr="00A046A3" w:rsidTr="008E30D8">
        <w:trPr>
          <w:trHeight w:val="360"/>
        </w:trPr>
        <w:tc>
          <w:tcPr>
            <w:tcW w:w="14884" w:type="dxa"/>
            <w:gridSpan w:val="7"/>
            <w:tcBorders>
              <w:top w:val="nil"/>
              <w:left w:val="nil"/>
              <w:bottom w:val="nil"/>
              <w:right w:val="nil"/>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Ведомственная структура расходов  бюджета поселения на 2024 год</w:t>
            </w:r>
          </w:p>
        </w:tc>
      </w:tr>
      <w:tr w:rsidR="00A046A3" w:rsidRPr="00A046A3" w:rsidTr="008E30D8">
        <w:trPr>
          <w:trHeight w:val="270"/>
        </w:trPr>
        <w:tc>
          <w:tcPr>
            <w:tcW w:w="14884" w:type="dxa"/>
            <w:gridSpan w:val="7"/>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(тыс. руб.)</w:t>
            </w:r>
          </w:p>
        </w:tc>
      </w:tr>
      <w:tr w:rsidR="00A046A3" w:rsidRPr="00A046A3" w:rsidTr="008E30D8">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строки</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Наименование главных распорядителей и наименование показателей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Код ведомства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Раздел, подраздел</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Целевая статья</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Вид расходов</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Сумма на 2024 год</w:t>
            </w:r>
          </w:p>
        </w:tc>
      </w:tr>
      <w:tr w:rsidR="00A046A3" w:rsidRPr="00A046A3" w:rsidTr="008E30D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w:t>
            </w:r>
          </w:p>
        </w:tc>
        <w:tc>
          <w:tcPr>
            <w:tcW w:w="168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w:t>
            </w:r>
          </w:p>
        </w:tc>
      </w:tr>
      <w:tr w:rsidR="00A046A3" w:rsidRPr="00A046A3" w:rsidTr="008E30D8">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01</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АДМИНИСТРАЦИЯ УДЖЕЙСКОГО СЕЛЬСОВЕТА КАРАТУЗСКОГО РАЙОНА КРАСНОЯРСКОГО КРАЯ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7650,72</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Общегосударственные вопросы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0100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2768,75</w:t>
            </w:r>
          </w:p>
        </w:tc>
      </w:tr>
      <w:tr w:rsidR="00A046A3" w:rsidRPr="00A046A3" w:rsidTr="008E30D8">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0102</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1085,33</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04</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Непрограммные расходы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0102</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9000000000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05</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0102</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06</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Глава муниципального образования в рамках непрограммных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0102</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r>
      <w:tr w:rsidR="00A046A3" w:rsidRPr="00A046A3" w:rsidTr="008E30D8">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07</w:t>
            </w:r>
          </w:p>
        </w:tc>
        <w:tc>
          <w:tcPr>
            <w:tcW w:w="765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0102</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08</w:t>
            </w:r>
          </w:p>
        </w:tc>
        <w:tc>
          <w:tcPr>
            <w:tcW w:w="765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0102</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r>
      <w:tr w:rsidR="00A046A3" w:rsidRPr="00A046A3" w:rsidTr="008E30D8">
        <w:trPr>
          <w:trHeight w:val="8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09</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0104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1680,16</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Непрограммные расходы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1680,16</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1680,16</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Руководство и управление в сфере установленных функций органов местного самоуправления по администрации Уджейского сельсовета в рамках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1680,16</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13</w:t>
            </w:r>
          </w:p>
        </w:tc>
        <w:tc>
          <w:tcPr>
            <w:tcW w:w="765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1599,80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14</w:t>
            </w:r>
          </w:p>
        </w:tc>
        <w:tc>
          <w:tcPr>
            <w:tcW w:w="765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1599,80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обеспечения</w:t>
            </w:r>
            <w:r w:rsidRPr="00A046A3">
              <w:rPr>
                <w:rFonts w:ascii="Times New Roman" w:hAnsi="Times New Roman"/>
                <w:sz w:val="18"/>
                <w:szCs w:val="18"/>
              </w:rPr>
              <w:br/>
              <w:t>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18</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Уплата  налогов, сборов и иных платежей</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850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19</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Резервные фонды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0111</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1,50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Непрограммные расходы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0111</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9000000000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21</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0111</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22</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Резервные фонды местных администраций в рамках непрограммных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0111</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9020000250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23</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0111</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9020000250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Резервные средства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0111</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9020000250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870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25</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Другие общегосударственные вопросы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0113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1,76</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26</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27</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9020075140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28</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9020075140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29</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9020075140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30</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Национальная оборона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0200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80,12</w:t>
            </w:r>
          </w:p>
        </w:tc>
      </w:tr>
      <w:tr w:rsidR="00A046A3" w:rsidRPr="00A046A3" w:rsidTr="008E30D8">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31</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Мобилизационная и вневойсковая подготовка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0203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32</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Непрограммные расходы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9000000000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33</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r>
      <w:tr w:rsidR="00A046A3" w:rsidRPr="00A046A3" w:rsidTr="008E30D8">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34</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35</w:t>
            </w:r>
          </w:p>
        </w:tc>
        <w:tc>
          <w:tcPr>
            <w:tcW w:w="765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36</w:t>
            </w:r>
          </w:p>
        </w:tc>
        <w:tc>
          <w:tcPr>
            <w:tcW w:w="765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37</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38</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39</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НАЦИОНАЛЬНАЯ БЕЗОПАСНОСТЬ И ПРАВООХРАНИТЕЛЬНАЯ ДЕЯТЕЛЬНОСТЬ</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0300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6,20</w:t>
            </w:r>
          </w:p>
        </w:tc>
      </w:tr>
      <w:tr w:rsidR="00A046A3" w:rsidRPr="00A046A3" w:rsidTr="008E30D8">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40</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0310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106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41</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13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42</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Подпрограмма «Обеспечение первичных мер пожарной безопасности в МО «Уджейского сельсовет» в рамках муниципальной программы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43</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сре</w:t>
            </w:r>
            <w:proofErr w:type="gramStart"/>
            <w:r w:rsidRPr="00A046A3">
              <w:rPr>
                <w:rFonts w:ascii="Times New Roman" w:hAnsi="Times New Roman"/>
                <w:sz w:val="18"/>
                <w:szCs w:val="18"/>
              </w:rPr>
              <w:t>дств пр</w:t>
            </w:r>
            <w:proofErr w:type="gramEnd"/>
            <w:r w:rsidRPr="00A046A3">
              <w:rPr>
                <w:rFonts w:ascii="Times New Roman" w:hAnsi="Times New Roman"/>
                <w:sz w:val="18"/>
                <w:szCs w:val="18"/>
              </w:rPr>
              <w:t>очих межбюджетных трансферт бюджетам сельских поселений на обеспечение первичных мер пожарной безопасности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0530074120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44</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0530074120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Оснащение территорий общего пользования первичными средствами тушения пожаров и противопожарным инвентарем</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0530005020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46</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0530005020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47</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Софинансирование расходов, осуществляемых  за счет сре</w:t>
            </w:r>
            <w:proofErr w:type="gramStart"/>
            <w:r w:rsidRPr="00A046A3">
              <w:rPr>
                <w:rFonts w:ascii="Times New Roman" w:hAnsi="Times New Roman"/>
                <w:sz w:val="18"/>
                <w:szCs w:val="18"/>
              </w:rPr>
              <w:t>дств пр</w:t>
            </w:r>
            <w:proofErr w:type="gramEnd"/>
            <w:r w:rsidRPr="00A046A3">
              <w:rPr>
                <w:rFonts w:ascii="Times New Roman" w:hAnsi="Times New Roman"/>
                <w:sz w:val="18"/>
                <w:szCs w:val="18"/>
              </w:rPr>
              <w:t>очих межбюджетных трансферт бюджетам сельских поселений на обеспечение первичных мер пожарной безопасности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05300S4120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48</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05300S4120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49</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Другие вопросы в области национальной безопасности и правоохранительной деятельности</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0314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Муниципальная программа «Устойчивое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15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51</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Подпрограмма «Предупреждение и ликвидация последствий чрезвычайных ситуаций в границах поселения, профилактика терроризма» в рамках муниципальной программы «Устойчивое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Приобретение наглядной агитации по терроризму и экстремизму</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0520005160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53</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0520005160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56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54</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0314</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0520005160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55</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Национальная экономика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0400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253,40</w:t>
            </w:r>
          </w:p>
        </w:tc>
      </w:tr>
      <w:tr w:rsidR="00A046A3" w:rsidRPr="00A046A3" w:rsidTr="008E30D8">
        <w:trPr>
          <w:trHeight w:val="26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56</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Дорожное хозяйство (дорожные фонды)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253,40</w:t>
            </w:r>
          </w:p>
        </w:tc>
      </w:tr>
      <w:tr w:rsidR="00A046A3" w:rsidRPr="00A046A3" w:rsidTr="008E30D8">
        <w:trPr>
          <w:trHeight w:val="97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57</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253,40</w:t>
            </w:r>
          </w:p>
        </w:tc>
      </w:tr>
      <w:tr w:rsidR="00A046A3" w:rsidRPr="00A046A3" w:rsidTr="008E30D8">
        <w:trPr>
          <w:trHeight w:val="141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58</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Подпрограмма «Содержание автомобильных дорог в границах поселения» в рамках муниципальной программы Администрации Уджейский сельсовета «Обеспечение населения необходимыми социальными услугами и формирование комфортной среды обитания населения МО «Уджейский сельсовет» на 2024-2026годы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253,40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59</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Содержание, ремонт </w:t>
            </w:r>
            <w:proofErr w:type="spellStart"/>
            <w:r w:rsidRPr="00A046A3">
              <w:rPr>
                <w:rFonts w:ascii="Times New Roman" w:hAnsi="Times New Roman"/>
                <w:sz w:val="18"/>
                <w:szCs w:val="18"/>
              </w:rPr>
              <w:t>внутрипоселковых</w:t>
            </w:r>
            <w:proofErr w:type="spellEnd"/>
            <w:r w:rsidRPr="00A046A3">
              <w:rPr>
                <w:rFonts w:ascii="Times New Roman" w:hAnsi="Times New Roman"/>
                <w:sz w:val="18"/>
                <w:szCs w:val="18"/>
              </w:rPr>
              <w:t xml:space="preserve"> дорог</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0510005010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139,50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60</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0510005010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139,50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61</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0510005010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139,50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62</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прочих межбюджетных трансфертов бюджетам сельских поселений на содержание автодорог местного значения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0510015090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113,90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63</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0510015090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113,90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0510015090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113,90</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65</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05100S5080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66</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05100S5080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67</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05100S5080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68</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0510075090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69</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0510075090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70</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0510075090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71</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Софинансирование расходов  прочих межбюджетных трансфертов бюджетам сельских поселений на капитальный ремонт автомобильных дорог общего пользования местного значения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05100S5090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72</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05100S5090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73</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05100S5090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74</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Жилищно-коммунальное хозяйство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0500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996" w:type="dxa"/>
            <w:tcBorders>
              <w:top w:val="single" w:sz="4" w:space="0" w:color="auto"/>
              <w:left w:val="nil"/>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897,63</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75</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Благоустройство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0503</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897,63</w:t>
            </w:r>
          </w:p>
        </w:tc>
      </w:tr>
      <w:tr w:rsidR="00A046A3" w:rsidRPr="00A046A3" w:rsidTr="008E30D8">
        <w:trPr>
          <w:trHeight w:val="9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76</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0500000000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897,63</w:t>
            </w:r>
          </w:p>
        </w:tc>
      </w:tr>
      <w:tr w:rsidR="00A046A3" w:rsidRPr="00A046A3" w:rsidTr="008E30D8">
        <w:trPr>
          <w:trHeight w:val="1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77</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Подпрограмма «Организация ритуальных услуг и содержание мест захоронения»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2024 - 2026годы</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0540000000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9,50</w:t>
            </w:r>
          </w:p>
        </w:tc>
      </w:tr>
      <w:tr w:rsidR="00A046A3" w:rsidRPr="00A046A3" w:rsidTr="008E30D8">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78</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по поднятию и транспортировке тел умерших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0540005040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79</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0540005040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0540005040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r>
      <w:tr w:rsidR="00A046A3" w:rsidRPr="00A046A3" w:rsidTr="008E30D8">
        <w:trPr>
          <w:trHeight w:val="16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81</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по ремонту и содержанию мест захоронения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0540005050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82</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0540005050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0540005050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137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84</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Подпрограмма «Организация благоустройства территории поселения»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0550000000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888,13</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85</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Сбор и вывоз мусора с </w:t>
            </w:r>
            <w:proofErr w:type="spellStart"/>
            <w:r w:rsidRPr="00A046A3">
              <w:rPr>
                <w:rFonts w:ascii="Times New Roman" w:hAnsi="Times New Roman"/>
                <w:sz w:val="18"/>
                <w:szCs w:val="18"/>
              </w:rPr>
              <w:t>несакционированных</w:t>
            </w:r>
            <w:proofErr w:type="spellEnd"/>
            <w:r w:rsidRPr="00A046A3">
              <w:rPr>
                <w:rFonts w:ascii="Times New Roman" w:hAnsi="Times New Roman"/>
                <w:sz w:val="18"/>
                <w:szCs w:val="18"/>
              </w:rPr>
              <w:t xml:space="preserve"> свалок.</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0550005080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86</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0550005080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87</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0550005080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88</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Электроэнергия для нужд уличного освещения</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0550005120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89</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0550005120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90</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0550005120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91</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Содержание объектов благоустройства</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0550005140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69,07</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92</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0550005140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69,07</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93</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0550005140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69,07</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94</w:t>
            </w:r>
          </w:p>
        </w:tc>
        <w:tc>
          <w:tcPr>
            <w:tcW w:w="765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0550005150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95</w:t>
            </w:r>
          </w:p>
        </w:tc>
        <w:tc>
          <w:tcPr>
            <w:tcW w:w="7655" w:type="dxa"/>
            <w:tcBorders>
              <w:top w:val="single" w:sz="4" w:space="0" w:color="auto"/>
              <w:left w:val="nil"/>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0550005150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96</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ОХРАНА ОКРУЖАЮЩЕЙ СРЕДЫ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0600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5,24</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97</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Другие вопросы в области охраны окружающей среды</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0605</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98</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0605</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99</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0605</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100</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0605</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101</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0605</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102</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Уплата  налогов, сборов и иных платежей</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0605</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850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103</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 xml:space="preserve">Культура, кинематография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0800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3599,28</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104</w:t>
            </w:r>
          </w:p>
        </w:tc>
        <w:tc>
          <w:tcPr>
            <w:tcW w:w="765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Культура</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0801</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3599,28</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105</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0801</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9000000000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3599,28</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106</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обеспечение </w:t>
            </w:r>
            <w:proofErr w:type="gramStart"/>
            <w:r w:rsidRPr="00A046A3">
              <w:rPr>
                <w:rFonts w:ascii="Times New Roman" w:hAnsi="Times New Roman"/>
                <w:sz w:val="18"/>
                <w:szCs w:val="18"/>
              </w:rPr>
              <w:t>выполнения муниципального задания деятельности учреждения культуры</w:t>
            </w:r>
            <w:proofErr w:type="gramEnd"/>
            <w:r w:rsidRPr="00A046A3">
              <w:rPr>
                <w:rFonts w:ascii="Times New Roman" w:hAnsi="Times New Roman"/>
                <w:sz w:val="18"/>
                <w:szCs w:val="18"/>
              </w:rPr>
              <w:t xml:space="preserve"> в рамках непрограммных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0801</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3599,28</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107</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Межбюджетные трансферты</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0801</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9020000340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500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3599,28</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Иные межбюджетные трансферты</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0801</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9020000340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3599,28</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109</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Социальная политика</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1000</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24,00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110</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Пенсионное обеспечение</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1001</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111</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Доплаты к пенсиям, дополнительное пенсионное обеспечение по администрации Уджейского сельсовета в рамках непрограммных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1001</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9020000240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112</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Социальное обеспечение и иные выплаты населению</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1001</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9020000240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300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113</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Иные пенсии, социальные доплаты к пенсиям</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1001</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9020000240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312</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114</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Межбюджетные трансферты общего характера бюджетам субъектов РФ и муниципальных образований</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1400</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16,10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115</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Функционирование Администрации Уджейского  сельсовета</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1403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16,10</w:t>
            </w:r>
          </w:p>
        </w:tc>
      </w:tr>
      <w:tr w:rsidR="00A046A3" w:rsidRPr="00A046A3" w:rsidTr="008E30D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116</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 xml:space="preserve">Расходы на финансирование передаваемых полномочий на осуществление внешнего муниципального контроля от бюджетов поселения в  </w:t>
            </w:r>
            <w:r w:rsidRPr="00A046A3">
              <w:rPr>
                <w:rFonts w:ascii="Times New Roman" w:hAnsi="Times New Roman"/>
                <w:sz w:val="18"/>
                <w:szCs w:val="18"/>
              </w:rPr>
              <w:t>рамках непрограммных расходов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9020000320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16,10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117</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Прочие межбюджетные трансферты общего характера</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9020000320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500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16,10</w:t>
            </w:r>
          </w:p>
        </w:tc>
      </w:tr>
      <w:tr w:rsidR="00A046A3" w:rsidRPr="00A046A3" w:rsidTr="008E30D8">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118</w:t>
            </w:r>
          </w:p>
        </w:tc>
        <w:tc>
          <w:tcPr>
            <w:tcW w:w="765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Иные межбюджетные трансферты</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1403</w:t>
            </w:r>
          </w:p>
        </w:tc>
        <w:tc>
          <w:tcPr>
            <w:tcW w:w="168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9020000320</w:t>
            </w:r>
          </w:p>
        </w:tc>
        <w:tc>
          <w:tcPr>
            <w:tcW w:w="1145"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996" w:type="dxa"/>
            <w:tcBorders>
              <w:top w:val="single" w:sz="4" w:space="0" w:color="auto"/>
              <w:left w:val="nil"/>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16,10</w:t>
            </w:r>
          </w:p>
        </w:tc>
      </w:tr>
      <w:tr w:rsidR="00A046A3" w:rsidRPr="00A046A3" w:rsidTr="008E30D8">
        <w:trPr>
          <w:trHeight w:val="300"/>
        </w:trPr>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76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Всего</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68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7650,72</w:t>
            </w:r>
          </w:p>
        </w:tc>
      </w:tr>
    </w:tbl>
    <w:p w:rsidR="00A046A3" w:rsidRPr="00A046A3" w:rsidRDefault="00A046A3" w:rsidP="00A046A3">
      <w:pPr>
        <w:spacing w:after="0"/>
        <w:outlineLvl w:val="0"/>
        <w:rPr>
          <w:rFonts w:ascii="Times New Roman" w:hAnsi="Times New Roman"/>
          <w:sz w:val="18"/>
          <w:szCs w:val="18"/>
        </w:rPr>
      </w:pPr>
    </w:p>
    <w:p w:rsidR="00A046A3" w:rsidRPr="00A046A3" w:rsidRDefault="00A046A3" w:rsidP="00A046A3">
      <w:pPr>
        <w:spacing w:after="0"/>
        <w:jc w:val="right"/>
        <w:outlineLvl w:val="0"/>
        <w:rPr>
          <w:rFonts w:ascii="Times New Roman" w:hAnsi="Times New Roman"/>
          <w:sz w:val="18"/>
          <w:szCs w:val="18"/>
        </w:rPr>
      </w:pPr>
    </w:p>
    <w:tbl>
      <w:tblPr>
        <w:tblW w:w="14757" w:type="dxa"/>
        <w:tblInd w:w="93" w:type="dxa"/>
        <w:tblLayout w:type="fixed"/>
        <w:tblLook w:val="04A0" w:firstRow="1" w:lastRow="0" w:firstColumn="1" w:lastColumn="0" w:noHBand="0" w:noVBand="1"/>
      </w:tblPr>
      <w:tblGrid>
        <w:gridCol w:w="582"/>
        <w:gridCol w:w="6521"/>
        <w:gridCol w:w="1276"/>
        <w:gridCol w:w="1275"/>
        <w:gridCol w:w="1560"/>
        <w:gridCol w:w="1275"/>
        <w:gridCol w:w="1134"/>
        <w:gridCol w:w="1134"/>
      </w:tblGrid>
      <w:tr w:rsidR="00A046A3" w:rsidRPr="00A046A3" w:rsidTr="008E30D8">
        <w:trPr>
          <w:trHeight w:val="1118"/>
        </w:trPr>
        <w:tc>
          <w:tcPr>
            <w:tcW w:w="14757" w:type="dxa"/>
            <w:gridSpan w:val="8"/>
            <w:tcBorders>
              <w:top w:val="nil"/>
              <w:left w:val="nil"/>
              <w:right w:val="nil"/>
            </w:tcBorders>
            <w:shd w:val="clear" w:color="auto" w:fill="auto"/>
            <w:noWrap/>
            <w:vAlign w:val="bottom"/>
            <w:hideMark/>
          </w:tcPr>
          <w:p w:rsidR="00A046A3" w:rsidRPr="00A046A3" w:rsidRDefault="00A046A3" w:rsidP="00A046A3">
            <w:pPr>
              <w:spacing w:after="0"/>
              <w:jc w:val="right"/>
              <w:rPr>
                <w:rFonts w:ascii="Times New Roman" w:hAnsi="Times New Roman"/>
                <w:bCs/>
                <w:sz w:val="18"/>
                <w:szCs w:val="18"/>
              </w:rPr>
            </w:pPr>
            <w:r w:rsidRPr="00A046A3">
              <w:rPr>
                <w:rFonts w:ascii="Times New Roman" w:hAnsi="Times New Roman"/>
                <w:b/>
                <w:bCs/>
                <w:sz w:val="18"/>
                <w:szCs w:val="18"/>
              </w:rPr>
              <w:t xml:space="preserve">                        </w:t>
            </w:r>
            <w:r w:rsidRPr="00A046A3">
              <w:rPr>
                <w:rFonts w:ascii="Times New Roman" w:hAnsi="Times New Roman"/>
                <w:bCs/>
                <w:sz w:val="18"/>
                <w:szCs w:val="18"/>
              </w:rPr>
              <w:t>Приложение 5</w:t>
            </w:r>
          </w:p>
          <w:p w:rsidR="00A046A3" w:rsidRPr="00A046A3" w:rsidRDefault="00A046A3" w:rsidP="00A046A3">
            <w:pPr>
              <w:spacing w:after="0"/>
              <w:ind w:firstLine="5760"/>
              <w:jc w:val="right"/>
              <w:outlineLvl w:val="0"/>
              <w:rPr>
                <w:rFonts w:ascii="Times New Roman" w:hAnsi="Times New Roman"/>
                <w:sz w:val="18"/>
                <w:szCs w:val="18"/>
              </w:rPr>
            </w:pPr>
            <w:r w:rsidRPr="00A046A3">
              <w:rPr>
                <w:rFonts w:ascii="Times New Roman" w:hAnsi="Times New Roman"/>
                <w:sz w:val="18"/>
                <w:szCs w:val="18"/>
              </w:rPr>
              <w:t>к решению Уджейского сельского Совета депутатов от 18.12.2023 №19-141 «О бюджете Уджейского</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сельсовета на 2024 и плановый период</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2025-2026 годов»</w:t>
            </w:r>
          </w:p>
        </w:tc>
      </w:tr>
      <w:tr w:rsidR="00A046A3" w:rsidRPr="00A046A3" w:rsidTr="008E30D8">
        <w:trPr>
          <w:trHeight w:val="360"/>
        </w:trPr>
        <w:tc>
          <w:tcPr>
            <w:tcW w:w="14757" w:type="dxa"/>
            <w:gridSpan w:val="8"/>
            <w:tcBorders>
              <w:top w:val="nil"/>
              <w:left w:val="nil"/>
              <w:bottom w:val="nil"/>
              <w:right w:val="nil"/>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b/>
                <w:bCs/>
                <w:sz w:val="18"/>
                <w:szCs w:val="18"/>
              </w:rPr>
              <w:t>Ведомственная структура расходов  бюджета поселения на 2025-2026 год</w:t>
            </w:r>
          </w:p>
        </w:tc>
      </w:tr>
      <w:tr w:rsidR="00A046A3" w:rsidRPr="00A046A3" w:rsidTr="008E30D8">
        <w:trPr>
          <w:trHeight w:val="270"/>
        </w:trPr>
        <w:tc>
          <w:tcPr>
            <w:tcW w:w="582"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6521"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1276"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1275"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1560"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2409" w:type="dxa"/>
            <w:gridSpan w:val="2"/>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(тыс. руб.)</w:t>
            </w:r>
          </w:p>
        </w:tc>
        <w:tc>
          <w:tcPr>
            <w:tcW w:w="1134"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r>
      <w:tr w:rsidR="00A046A3" w:rsidRPr="00A046A3" w:rsidTr="008E30D8">
        <w:trPr>
          <w:trHeight w:val="76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строки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Наименование главных распорядителей и наименование показателей бюджетной классификации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Код ведомства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Раздел, подраздел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Целевая статья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Вид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Сумма на 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Сумма на 2026 год</w:t>
            </w:r>
          </w:p>
        </w:tc>
      </w:tr>
      <w:tr w:rsidR="00A046A3" w:rsidRPr="00A046A3" w:rsidTr="008E30D8">
        <w:trPr>
          <w:trHeight w:val="2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w:t>
            </w:r>
          </w:p>
        </w:tc>
      </w:tr>
      <w:tr w:rsidR="00A046A3" w:rsidRPr="00A046A3" w:rsidTr="008E30D8">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АДМИНИСТРАЦИЯ УДЖЕЙСКОГО СЕЛЬСОВЕТА КАРАТУЗСКОГО РАЙОНА КРАСНОЯРСКОГО КРАЯ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6103,54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6025,03</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2768,75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2768,75</w:t>
            </w:r>
          </w:p>
        </w:tc>
      </w:tr>
      <w:tr w:rsidR="00A046A3" w:rsidRPr="00A046A3" w:rsidTr="008E30D8">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1085,33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1085,33</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Непрограммные расходы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9000000000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05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Глава муниципального образования в рамках непрограммных расходов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r>
      <w:tr w:rsidR="00A046A3" w:rsidRPr="00A046A3" w:rsidTr="008E30D8">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07</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в целях обеспечения</w:t>
            </w:r>
            <w:r w:rsidRPr="00A046A3">
              <w:rPr>
                <w:rFonts w:ascii="Times New Roman" w:hAnsi="Times New Roman"/>
                <w:sz w:val="18"/>
                <w:szCs w:val="18"/>
              </w:rPr>
              <w:br/>
              <w:t>выполнения функций государственными (муниципальными)</w:t>
            </w:r>
            <w:r w:rsidRPr="00A046A3">
              <w:rPr>
                <w:rFonts w:ascii="Times New Roman" w:hAnsi="Times New Roman"/>
                <w:sz w:val="18"/>
                <w:szCs w:val="18"/>
              </w:rPr>
              <w:br/>
              <w:t>органами, казенными учреждениями, органами управления</w:t>
            </w:r>
            <w:r w:rsidRPr="00A046A3">
              <w:rPr>
                <w:rFonts w:ascii="Times New Roman" w:hAnsi="Times New Roman"/>
                <w:sz w:val="18"/>
                <w:szCs w:val="18"/>
              </w:rPr>
              <w:br/>
              <w:t>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08</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1085,33</w:t>
            </w:r>
          </w:p>
        </w:tc>
      </w:tr>
      <w:tr w:rsidR="00A046A3" w:rsidRPr="00A046A3" w:rsidTr="008E30D8">
        <w:trPr>
          <w:trHeight w:val="8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09</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1680,16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1680,16</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Непрограммные расходы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1680,16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1680,16</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1680,16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1680,16</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Руководство и управление в сфере установленных функций органов местного самоуправления по администрации Уджейского сельсовета в рамках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1680,16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1680,16</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1599,80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1599,80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14</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1599,80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1599,80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18</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19</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Резервные фонды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1,50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Непрограммные расходы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9000000000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Резервные фонды местных администраций в рамках непрограммных расходов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24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Резервные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1,76</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27</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9020075140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28</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9020075140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29</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0113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9020075140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0200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83,31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r>
      <w:tr w:rsidR="00A046A3" w:rsidRPr="00A046A3" w:rsidTr="008E30D8">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Непрограммные расходы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9000000000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35</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36</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37</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38</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0203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39</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0300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6,20</w:t>
            </w:r>
          </w:p>
        </w:tc>
      </w:tr>
      <w:tr w:rsidR="00A046A3" w:rsidRPr="00A046A3" w:rsidTr="008E30D8">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10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41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2023 - 2025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165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Подпрограмма «Обеспечение первичных мер пожарной безопасности в МО «Уджейского сельсовет» в рамках муниципальной программы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сре</w:t>
            </w:r>
            <w:proofErr w:type="gramStart"/>
            <w:r w:rsidRPr="00A046A3">
              <w:rPr>
                <w:rFonts w:ascii="Times New Roman" w:hAnsi="Times New Roman"/>
                <w:sz w:val="18"/>
                <w:szCs w:val="18"/>
              </w:rPr>
              <w:t>дств пр</w:t>
            </w:r>
            <w:proofErr w:type="gramEnd"/>
            <w:r w:rsidRPr="00A046A3">
              <w:rPr>
                <w:rFonts w:ascii="Times New Roman" w:hAnsi="Times New Roman"/>
                <w:sz w:val="18"/>
                <w:szCs w:val="18"/>
              </w:rPr>
              <w:t>очих межбюджетных трансферт бюджетам сельских поселений на обеспечение первичных мер пожарной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0530074120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0530074120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Оснащение территорий общего пользования первичными средствами тушения пожаров и противопожарным инвентарем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0530005020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0530005020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47</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Софинансирование расходов, осуществляемых  за счет сре</w:t>
            </w:r>
            <w:proofErr w:type="gramStart"/>
            <w:r w:rsidRPr="00A046A3">
              <w:rPr>
                <w:rFonts w:ascii="Times New Roman" w:hAnsi="Times New Roman"/>
                <w:sz w:val="18"/>
                <w:szCs w:val="18"/>
              </w:rPr>
              <w:t>дств пр</w:t>
            </w:r>
            <w:proofErr w:type="gramEnd"/>
            <w:r w:rsidRPr="00A046A3">
              <w:rPr>
                <w:rFonts w:ascii="Times New Roman" w:hAnsi="Times New Roman"/>
                <w:sz w:val="18"/>
                <w:szCs w:val="18"/>
              </w:rPr>
              <w:t>очих межбюджетных трансферт бюджетам сельских поселений на обеспечение первичных мер пожарной безопасности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05300S4120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48</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05300S4120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8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49</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Другие вопросы в области национальной безопасности и правоохранительной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0314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Муниципальная программа «Устойчивое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15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51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Подпрограмма «Предупреждение и ликвидация последствий чрезвычайных ситуаций в границах поселения, профилактика терроризма» в рамках муниципальной программы «Устойчивое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Приобретение наглядной агитации по терроризму и экстремизму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0520005160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0520005160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45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0314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0520005160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33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0400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133,90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135,20</w:t>
            </w:r>
          </w:p>
        </w:tc>
      </w:tr>
      <w:tr w:rsidR="00A046A3" w:rsidRPr="00A046A3" w:rsidTr="008E30D8">
        <w:trPr>
          <w:trHeight w:val="26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1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57</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2024-2026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170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58</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Подпрограмма  «Содержание автомобильных дорог в границах поселения» в рамках муниципальной программы Администрации Уджейский сельсовета «Обеспечение населения необходимыми социальными услугами и формирование комфортной среды обитания населения МО «Уджейский сельсовет» на 2024-2026годы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59</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Содержание, ремонт </w:t>
            </w:r>
            <w:proofErr w:type="spellStart"/>
            <w:r w:rsidRPr="00A046A3">
              <w:rPr>
                <w:rFonts w:ascii="Times New Roman" w:hAnsi="Times New Roman"/>
                <w:sz w:val="18"/>
                <w:szCs w:val="18"/>
              </w:rPr>
              <w:t>внутрипоселковых</w:t>
            </w:r>
            <w:proofErr w:type="spellEnd"/>
            <w:r w:rsidRPr="00A046A3">
              <w:rPr>
                <w:rFonts w:ascii="Times New Roman" w:hAnsi="Times New Roman"/>
                <w:sz w:val="18"/>
                <w:szCs w:val="18"/>
              </w:rPr>
              <w:t xml:space="preserve"> дорог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0510005010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0510005010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0510005010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прочих межбюджетных трансфертов бюджетам сельских поселений на содержание автодорог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0510015090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0510015090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0510015090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65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67</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68</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0510075090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69</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0510075090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0510075090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Софинансирование расходов  прочих межбюджетных трансфертов бюджетам сельских поселений на капитальный ремонт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0409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0500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967,38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967,38</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75</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Благоустройство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967,38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967,38</w:t>
            </w:r>
          </w:p>
        </w:tc>
      </w:tr>
      <w:tr w:rsidR="00A046A3" w:rsidRPr="00A046A3" w:rsidTr="008E30D8">
        <w:trPr>
          <w:trHeight w:val="13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967,38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967,38</w:t>
            </w:r>
          </w:p>
        </w:tc>
      </w:tr>
      <w:tr w:rsidR="00A046A3" w:rsidRPr="00A046A3" w:rsidTr="008E30D8">
        <w:trPr>
          <w:trHeight w:val="162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77</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Подпрограмма «Организация ритуальных услуг и содержание мест захоронения»»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9,50</w:t>
            </w:r>
          </w:p>
        </w:tc>
      </w:tr>
      <w:tr w:rsidR="00A046A3" w:rsidRPr="00A046A3" w:rsidTr="008E30D8">
        <w:trPr>
          <w:trHeight w:val="194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78</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по поднятию и транспортировке тел умерших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79</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r>
      <w:tr w:rsidR="00A046A3" w:rsidRPr="00A046A3" w:rsidTr="008E30D8">
        <w:trPr>
          <w:trHeight w:val="183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81</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по ремонту и содержанию мест захоронения в рамках подпрограммы  «Организация  ритуальных  услуг  и  содержание  мест  захоронения»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82</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15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84</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Подпрограмма  «Организация благоустройства территории поселения» в рамках муниципальной программы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2024 - 2026 годы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957,88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957,88</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85</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Сбор и вывоз мусора с </w:t>
            </w:r>
            <w:proofErr w:type="spellStart"/>
            <w:r w:rsidRPr="00A046A3">
              <w:rPr>
                <w:rFonts w:ascii="Times New Roman" w:hAnsi="Times New Roman"/>
                <w:sz w:val="18"/>
                <w:szCs w:val="18"/>
              </w:rPr>
              <w:t>несакционированных</w:t>
            </w:r>
            <w:proofErr w:type="spellEnd"/>
            <w:r w:rsidRPr="00A046A3">
              <w:rPr>
                <w:rFonts w:ascii="Times New Roman" w:hAnsi="Times New Roman"/>
                <w:sz w:val="18"/>
                <w:szCs w:val="18"/>
              </w:rPr>
              <w:t xml:space="preserve"> свалок.</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0550005080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86</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0550005080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87</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0550005080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88</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Электроэнергия для нужд уличного освещения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89</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90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91</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Содержание объектов благоустройства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92</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93</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94</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95</w:t>
            </w:r>
          </w:p>
        </w:tc>
        <w:tc>
          <w:tcPr>
            <w:tcW w:w="6521"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0550005150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96</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ОХРАНА ОКРУЖАЮЩЕЙ СРЕДЫ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5,24</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97</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Другие вопросы в области охраны окружающей среды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0605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98</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99</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100</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102</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Уплата  налогов, сборов и иных платежей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0605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103</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 xml:space="preserve">Культура, кинематография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0800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1964,30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1817,10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Культура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0801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1964,30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1817,10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105</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Администрации Уджейского  сельсовета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9000000000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1964,30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1817,10</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106</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обеспечение </w:t>
            </w:r>
            <w:proofErr w:type="spellStart"/>
            <w:r w:rsidRPr="00A046A3">
              <w:rPr>
                <w:rFonts w:ascii="Times New Roman" w:hAnsi="Times New Roman"/>
                <w:sz w:val="18"/>
                <w:szCs w:val="18"/>
              </w:rPr>
              <w:t>выполения</w:t>
            </w:r>
            <w:proofErr w:type="spellEnd"/>
            <w:r w:rsidRPr="00A046A3">
              <w:rPr>
                <w:rFonts w:ascii="Times New Roman" w:hAnsi="Times New Roman"/>
                <w:sz w:val="18"/>
                <w:szCs w:val="18"/>
              </w:rPr>
              <w:t xml:space="preserve"> муниципального задания деятельности учреждения культуры в рамках непрограммных расходов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1964,30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1817,10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107</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1964,30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1817,10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108</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0801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1964,30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1817,10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109</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1000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24,00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110</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1001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111</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Доплаты к пенсиям, дополнительное пенсионное обеспечение по администрации Уджейского сельсовета в рамках непрограммных расходов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112</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113</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Иные пенсии, социальные доплаты к пенсиям</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9020000240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114</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i/>
                <w:iCs/>
                <w:sz w:val="18"/>
                <w:szCs w:val="18"/>
              </w:rPr>
            </w:pPr>
            <w:r w:rsidRPr="00A046A3">
              <w:rPr>
                <w:rFonts w:ascii="Times New Roman" w:hAnsi="Times New Roman"/>
                <w:i/>
                <w:iCs/>
                <w:sz w:val="18"/>
                <w:szCs w:val="18"/>
              </w:rPr>
              <w:t>Межбюджетные трансферты общего характера бюджетам субъектов РФ и муниципальных образований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i/>
                <w:iCs/>
                <w:sz w:val="18"/>
                <w:szCs w:val="18"/>
              </w:rPr>
            </w:pPr>
            <w:r w:rsidRPr="00A046A3">
              <w:rPr>
                <w:rFonts w:ascii="Times New Roman" w:hAnsi="Times New Roman"/>
                <w:i/>
                <w:iCs/>
                <w:sz w:val="18"/>
                <w:szCs w:val="18"/>
              </w:rPr>
              <w:t>1400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115</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Функционирование Администрации Уджейского  сельсовета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1403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9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116</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 xml:space="preserve">Расходы на финансирование передаваемых полномочий на осуществление внешнего муниципального контроля от бюджетов поселения в  </w:t>
            </w:r>
            <w:r w:rsidRPr="00A046A3">
              <w:rPr>
                <w:rFonts w:ascii="Times New Roman" w:hAnsi="Times New Roman"/>
                <w:sz w:val="18"/>
                <w:szCs w:val="18"/>
              </w:rPr>
              <w:t>рамках непрограммных расходов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117</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Прочие межбюджетные трансферты общего характера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118</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119</w:t>
            </w:r>
          </w:p>
        </w:tc>
        <w:tc>
          <w:tcPr>
            <w:tcW w:w="652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rPr>
                <w:rFonts w:ascii="Times New Roman" w:hAnsi="Times New Roman"/>
                <w:color w:val="000000"/>
                <w:sz w:val="18"/>
                <w:szCs w:val="18"/>
              </w:rPr>
            </w:pPr>
            <w:r w:rsidRPr="00A046A3">
              <w:rPr>
                <w:rFonts w:ascii="Times New Roman" w:hAnsi="Times New Roman"/>
                <w:color w:val="000000"/>
                <w:sz w:val="18"/>
                <w:szCs w:val="18"/>
              </w:rPr>
              <w:t>Условно утвержденные расходы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301,16</w:t>
            </w:r>
          </w:p>
        </w:tc>
      </w:tr>
      <w:tr w:rsidR="00A046A3" w:rsidRPr="00A046A3" w:rsidTr="008E30D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6103,54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6025,03</w:t>
            </w:r>
          </w:p>
        </w:tc>
      </w:tr>
    </w:tbl>
    <w:p w:rsidR="00A046A3" w:rsidRPr="00A046A3" w:rsidRDefault="00A046A3" w:rsidP="00A046A3">
      <w:pPr>
        <w:spacing w:after="0"/>
        <w:outlineLvl w:val="0"/>
        <w:rPr>
          <w:rFonts w:ascii="Times New Roman" w:hAnsi="Times New Roman"/>
          <w:sz w:val="18"/>
          <w:szCs w:val="18"/>
        </w:rPr>
      </w:pPr>
    </w:p>
    <w:tbl>
      <w:tblPr>
        <w:tblW w:w="14693" w:type="dxa"/>
        <w:tblInd w:w="93" w:type="dxa"/>
        <w:tblLook w:val="04A0" w:firstRow="1" w:lastRow="0" w:firstColumn="1" w:lastColumn="0" w:noHBand="0" w:noVBand="1"/>
      </w:tblPr>
      <w:tblGrid>
        <w:gridCol w:w="912"/>
        <w:gridCol w:w="6049"/>
        <w:gridCol w:w="1701"/>
        <w:gridCol w:w="1243"/>
        <w:gridCol w:w="1309"/>
        <w:gridCol w:w="1136"/>
        <w:gridCol w:w="1134"/>
        <w:gridCol w:w="1209"/>
      </w:tblGrid>
      <w:tr w:rsidR="00A046A3" w:rsidRPr="00A046A3" w:rsidTr="008E30D8">
        <w:trPr>
          <w:trHeight w:val="937"/>
        </w:trPr>
        <w:tc>
          <w:tcPr>
            <w:tcW w:w="14693" w:type="dxa"/>
            <w:gridSpan w:val="8"/>
            <w:tcBorders>
              <w:top w:val="nil"/>
              <w:left w:val="nil"/>
              <w:right w:val="nil"/>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 xml:space="preserve">                                                                                                                                              </w:t>
            </w:r>
            <w:r w:rsidRPr="00A046A3">
              <w:rPr>
                <w:rFonts w:ascii="Times New Roman" w:hAnsi="Times New Roman"/>
                <w:bCs/>
                <w:sz w:val="18"/>
                <w:szCs w:val="18"/>
              </w:rPr>
              <w:t>Приложение 6</w:t>
            </w:r>
          </w:p>
          <w:p w:rsidR="00A046A3" w:rsidRPr="00A046A3" w:rsidRDefault="00A046A3" w:rsidP="00A046A3">
            <w:pPr>
              <w:spacing w:after="0"/>
              <w:ind w:firstLine="5760"/>
              <w:jc w:val="right"/>
              <w:outlineLvl w:val="0"/>
              <w:rPr>
                <w:rFonts w:ascii="Times New Roman" w:hAnsi="Times New Roman"/>
                <w:sz w:val="18"/>
                <w:szCs w:val="18"/>
              </w:rPr>
            </w:pPr>
            <w:r w:rsidRPr="00A046A3">
              <w:rPr>
                <w:rFonts w:ascii="Times New Roman" w:hAnsi="Times New Roman"/>
                <w:sz w:val="18"/>
                <w:szCs w:val="18"/>
              </w:rPr>
              <w:t>к решению Уджейского сельского Совета депутатов от 18.12.2023 №19-141 «О бюджете Уджейского</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сельсовета на 2024 и плановый период</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2025-2026 годов»</w:t>
            </w:r>
          </w:p>
        </w:tc>
      </w:tr>
      <w:tr w:rsidR="00A046A3" w:rsidRPr="00A046A3" w:rsidTr="008E30D8">
        <w:trPr>
          <w:trHeight w:val="960"/>
        </w:trPr>
        <w:tc>
          <w:tcPr>
            <w:tcW w:w="912" w:type="dxa"/>
            <w:tcBorders>
              <w:top w:val="nil"/>
              <w:left w:val="nil"/>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13781" w:type="dxa"/>
            <w:gridSpan w:val="7"/>
            <w:tcBorders>
              <w:top w:val="nil"/>
              <w:left w:val="nil"/>
              <w:bottom w:val="nil"/>
              <w:right w:val="nil"/>
            </w:tcBorders>
            <w:shd w:val="clear" w:color="auto" w:fill="auto"/>
            <w:hideMark/>
          </w:tcPr>
          <w:p w:rsidR="00A046A3" w:rsidRPr="00A046A3" w:rsidRDefault="00A046A3" w:rsidP="00A046A3">
            <w:pPr>
              <w:spacing w:after="0"/>
              <w:rPr>
                <w:rFonts w:ascii="Times New Roman" w:hAnsi="Times New Roman"/>
                <w:b/>
                <w:bCs/>
                <w:sz w:val="18"/>
                <w:szCs w:val="18"/>
              </w:rPr>
            </w:pPr>
          </w:p>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Распределение бюджетных ассигнований по целевым статья</w:t>
            </w:r>
            <w:proofErr w:type="gramStart"/>
            <w:r w:rsidRPr="00A046A3">
              <w:rPr>
                <w:rFonts w:ascii="Times New Roman" w:hAnsi="Times New Roman"/>
                <w:b/>
                <w:bCs/>
                <w:sz w:val="18"/>
                <w:szCs w:val="18"/>
              </w:rPr>
              <w:t>м(</w:t>
            </w:r>
            <w:proofErr w:type="gramEnd"/>
            <w:r w:rsidRPr="00A046A3">
              <w:rPr>
                <w:rFonts w:ascii="Times New Roman" w:hAnsi="Times New Roman"/>
                <w:b/>
                <w:bCs/>
                <w:sz w:val="18"/>
                <w:szCs w:val="18"/>
              </w:rPr>
              <w:t>муниципальным программам и непрограммным направлениям деятельности), группам и подгруппам видов расходов на 2024 год и плановый период 2025-2026 годов</w:t>
            </w:r>
          </w:p>
        </w:tc>
      </w:tr>
      <w:tr w:rsidR="00A046A3" w:rsidRPr="00A046A3" w:rsidTr="008E30D8">
        <w:trPr>
          <w:trHeight w:val="255"/>
        </w:trPr>
        <w:tc>
          <w:tcPr>
            <w:tcW w:w="912"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6049"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rPr>
                <w:rFonts w:ascii="Times New Roman" w:hAnsi="Times New Roman"/>
                <w:sz w:val="18"/>
                <w:szCs w:val="18"/>
              </w:rPr>
            </w:pPr>
          </w:p>
        </w:tc>
        <w:tc>
          <w:tcPr>
            <w:tcW w:w="1701"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rPr>
                <w:rFonts w:ascii="Times New Roman" w:hAnsi="Times New Roman"/>
                <w:sz w:val="18"/>
                <w:szCs w:val="18"/>
              </w:rPr>
            </w:pPr>
          </w:p>
        </w:tc>
        <w:tc>
          <w:tcPr>
            <w:tcW w:w="1243"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rPr>
                <w:rFonts w:ascii="Times New Roman" w:hAnsi="Times New Roman"/>
                <w:sz w:val="18"/>
                <w:szCs w:val="18"/>
              </w:rPr>
            </w:pPr>
          </w:p>
        </w:tc>
        <w:tc>
          <w:tcPr>
            <w:tcW w:w="1309"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rPr>
                <w:rFonts w:ascii="Times New Roman" w:hAnsi="Times New Roman"/>
                <w:sz w:val="18"/>
                <w:szCs w:val="18"/>
              </w:rPr>
            </w:pPr>
          </w:p>
        </w:tc>
        <w:tc>
          <w:tcPr>
            <w:tcW w:w="1136"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rPr>
                <w:rFonts w:ascii="Times New Roman" w:hAnsi="Times New Roman"/>
                <w:sz w:val="18"/>
                <w:szCs w:val="18"/>
              </w:rPr>
            </w:pPr>
          </w:p>
        </w:tc>
        <w:tc>
          <w:tcPr>
            <w:tcW w:w="1134"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rPr>
                <w:rFonts w:ascii="Times New Roman" w:hAnsi="Times New Roman"/>
                <w:sz w:val="18"/>
                <w:szCs w:val="18"/>
              </w:rPr>
            </w:pPr>
          </w:p>
        </w:tc>
        <w:tc>
          <w:tcPr>
            <w:tcW w:w="1209" w:type="dxa"/>
            <w:tcBorders>
              <w:top w:val="nil"/>
              <w:left w:val="nil"/>
              <w:bottom w:val="single" w:sz="4" w:space="0" w:color="auto"/>
              <w:right w:val="nil"/>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тыс. руб.</w:t>
            </w:r>
          </w:p>
        </w:tc>
      </w:tr>
      <w:tr w:rsidR="00A046A3" w:rsidRPr="00A046A3" w:rsidTr="008E30D8">
        <w:trPr>
          <w:trHeight w:val="1020"/>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строки</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Наименование главных распорядителей и наименование показателей бюджетной классификации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Целевая статья</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Вид расходов</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Раздел, подраздел</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Сумма на 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Сумма на 2025 год</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Сумма на 2026 год</w:t>
            </w:r>
          </w:p>
        </w:tc>
      </w:tr>
      <w:tr w:rsidR="00A046A3" w:rsidRPr="00A046A3" w:rsidTr="008E30D8">
        <w:trPr>
          <w:trHeight w:val="1681"/>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sz w:val="18"/>
                <w:szCs w:val="18"/>
              </w:rPr>
            </w:pPr>
            <w:bookmarkStart w:id="10" w:name="RANGE!B13:H110"/>
            <w:r w:rsidRPr="00A046A3">
              <w:rPr>
                <w:rFonts w:ascii="Times New Roman" w:hAnsi="Times New Roman"/>
                <w:b/>
                <w:bCs/>
                <w:sz w:val="18"/>
                <w:szCs w:val="18"/>
              </w:rPr>
              <w:t>Муниципальная программа Администрации Уджейского сельсовета «Обеспечение населения необходимыми социальными услугами и формирование комфортной среды обитания населения МО «Уджейский сельсовет» на 2023-2025 годы</w:t>
            </w:r>
            <w:bookmarkEnd w:id="10"/>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0500000000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1 157,23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1 107,48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1 108,78</w:t>
            </w:r>
          </w:p>
        </w:tc>
      </w:tr>
      <w:tr w:rsidR="00A046A3" w:rsidRPr="00A046A3" w:rsidTr="008E30D8">
        <w:trPr>
          <w:trHeight w:val="54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 xml:space="preserve">Подпрограмма  «Содержание автомобильных дорог в границах поселения»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0510000000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253,40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133,90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135,20</w:t>
            </w:r>
          </w:p>
        </w:tc>
      </w:tr>
      <w:tr w:rsidR="00A046A3" w:rsidRPr="00A046A3" w:rsidTr="008E30D8">
        <w:trPr>
          <w:trHeight w:val="7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Содержание, ремонт </w:t>
            </w:r>
            <w:proofErr w:type="spellStart"/>
            <w:r w:rsidRPr="00A046A3">
              <w:rPr>
                <w:rFonts w:ascii="Times New Roman" w:hAnsi="Times New Roman"/>
                <w:sz w:val="18"/>
                <w:szCs w:val="18"/>
              </w:rPr>
              <w:t>внутрипоселковых</w:t>
            </w:r>
            <w:proofErr w:type="spellEnd"/>
            <w:r w:rsidRPr="00A046A3">
              <w:rPr>
                <w:rFonts w:ascii="Times New Roman" w:hAnsi="Times New Roman"/>
                <w:sz w:val="18"/>
                <w:szCs w:val="18"/>
              </w:rPr>
              <w:t xml:space="preserve"> дорог в рамках подпрограммы «Содержание автомобильных дорог в границах поселения»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0510005010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0510005010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44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0510005010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0510005010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0400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0510005010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0409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133,90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135,20</w:t>
            </w:r>
          </w:p>
        </w:tc>
      </w:tr>
      <w:tr w:rsidR="00A046A3" w:rsidRPr="00A046A3" w:rsidTr="008E30D8">
        <w:trPr>
          <w:trHeight w:val="84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прочих межбюджетных трансфертов бюджетам сельских поселений на содержание автодорог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0510015090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0510015090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61"/>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0510015090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0510015090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0400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0510015090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0409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113,90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10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431"/>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0400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05100S5080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0409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10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0510075090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0510075090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457"/>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0510075090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16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Национальная экономика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0510075090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0400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0510075090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0409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8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18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Подпрограмма «Предупреждение и ликвидация последствий чрезвычайных ситуаций в границах поселения, профилактика терроризма»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0520000000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1,20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1,20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Приобретение наглядной агитации по терроризму и экстремизму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0520005160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0520005160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56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0520005160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Национальная безопасность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0520005160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0300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Другие вопросы в области национальной безопасности и правоохранительной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0520005160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0314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1,20</w:t>
            </w:r>
          </w:p>
        </w:tc>
      </w:tr>
      <w:tr w:rsidR="00A046A3" w:rsidRPr="00A046A3" w:rsidTr="008E30D8">
        <w:trPr>
          <w:trHeight w:val="8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18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Подпрограмма «Обеспечение первичных мер пожарной безопасности в МО «Уджейского сельсовет»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0530000000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5,00</w:t>
            </w:r>
          </w:p>
        </w:tc>
      </w:tr>
      <w:tr w:rsidR="00A046A3" w:rsidRPr="00A046A3" w:rsidTr="008E30D8">
        <w:trPr>
          <w:trHeight w:val="85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сре</w:t>
            </w:r>
            <w:proofErr w:type="gramStart"/>
            <w:r w:rsidRPr="00A046A3">
              <w:rPr>
                <w:rFonts w:ascii="Times New Roman" w:hAnsi="Times New Roman"/>
                <w:sz w:val="18"/>
                <w:szCs w:val="18"/>
              </w:rPr>
              <w:t>дств пр</w:t>
            </w:r>
            <w:proofErr w:type="gramEnd"/>
            <w:r w:rsidRPr="00A046A3">
              <w:rPr>
                <w:rFonts w:ascii="Times New Roman" w:hAnsi="Times New Roman"/>
                <w:sz w:val="18"/>
                <w:szCs w:val="18"/>
              </w:rPr>
              <w:t>очих межбюджетных трансферт бюджетам сельских поселений на обеспечение первичных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0530074120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0530074120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431"/>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0530074120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Национальная безопасность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0530074120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0300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7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0530074120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0310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7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Оснащение территорий общего пользования первичными средствами тушения пожаров и противопожарным инвентарем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0530005020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0530005020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461"/>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0530005020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Национальная безопасность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0530005020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0300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7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38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0530005020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0310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Софинансирование на обеспечение первичных мер пожарной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05300S4120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05300S4120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64"/>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05300S4120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Национальная безопасность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05300S4120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0300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7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05300S4120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0310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4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Подпрограмма «Организация ритуальных услуг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0540000000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9,50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9,50</w:t>
            </w:r>
          </w:p>
        </w:tc>
      </w:tr>
      <w:tr w:rsidR="00A046A3" w:rsidRPr="00A046A3" w:rsidTr="008E30D8">
        <w:trPr>
          <w:trHeight w:val="28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по поднятию и транспортировке тел умерших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r>
      <w:tr w:rsidR="00A046A3" w:rsidRPr="00A046A3" w:rsidTr="008E30D8">
        <w:trPr>
          <w:trHeight w:val="42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49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Благоустройство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4,50</w:t>
            </w:r>
          </w:p>
        </w:tc>
      </w:tr>
      <w:tr w:rsidR="00A046A3" w:rsidRPr="00A046A3" w:rsidTr="008E30D8">
        <w:trPr>
          <w:trHeight w:val="284"/>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50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по ремонту и содержанию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42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Благоустройство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0540005050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54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 xml:space="preserve">Подпрограмма «Организация благоустройства территории поселения»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0550000000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888,13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957,88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957,88</w:t>
            </w:r>
          </w:p>
        </w:tc>
      </w:tr>
      <w:tr w:rsidR="00A046A3" w:rsidRPr="00A046A3" w:rsidTr="008E30D8">
        <w:trPr>
          <w:trHeight w:val="291"/>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Сбор и вывоз мусора с </w:t>
            </w:r>
            <w:proofErr w:type="spellStart"/>
            <w:r w:rsidRPr="00A046A3">
              <w:rPr>
                <w:rFonts w:ascii="Times New Roman" w:hAnsi="Times New Roman"/>
                <w:sz w:val="18"/>
                <w:szCs w:val="18"/>
              </w:rPr>
              <w:t>несакционированных</w:t>
            </w:r>
            <w:proofErr w:type="spellEnd"/>
            <w:r w:rsidRPr="00A046A3">
              <w:rPr>
                <w:rFonts w:ascii="Times New Roman" w:hAnsi="Times New Roman"/>
                <w:sz w:val="18"/>
                <w:szCs w:val="18"/>
              </w:rPr>
              <w:t xml:space="preserve"> свалок.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0550005080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0550005080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r>
      <w:tr w:rsidR="00A046A3" w:rsidRPr="00A046A3" w:rsidTr="008E30D8">
        <w:trPr>
          <w:trHeight w:val="559"/>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0550005080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59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0550005080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Благоустройство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0550005080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61</w:t>
            </w:r>
          </w:p>
        </w:tc>
        <w:tc>
          <w:tcPr>
            <w:tcW w:w="6049"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Электроэнергия для нужд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r>
      <w:tr w:rsidR="00A046A3" w:rsidRPr="00A046A3" w:rsidTr="008E30D8">
        <w:trPr>
          <w:trHeight w:val="422"/>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Благоустройство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156,17</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Содержание объектов благоустройства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69,07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67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69,07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r>
      <w:tr w:rsidR="00A046A3" w:rsidRPr="00A046A3" w:rsidTr="008E30D8">
        <w:trPr>
          <w:trHeight w:val="56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69,07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72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69,07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Благоустройство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69,07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138,82</w:t>
            </w:r>
          </w:p>
        </w:tc>
      </w:tr>
      <w:tr w:rsidR="00A046A3" w:rsidRPr="00A046A3" w:rsidTr="008E30D8">
        <w:trPr>
          <w:trHeight w:val="1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75</w:t>
            </w:r>
          </w:p>
        </w:tc>
        <w:tc>
          <w:tcPr>
            <w:tcW w:w="6049"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r>
      <w:tr w:rsidR="00A046A3" w:rsidRPr="00A046A3" w:rsidTr="008E30D8">
        <w:trPr>
          <w:trHeight w:val="46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76</w:t>
            </w:r>
          </w:p>
        </w:tc>
        <w:tc>
          <w:tcPr>
            <w:tcW w:w="6049"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r>
      <w:tr w:rsidR="00A046A3" w:rsidRPr="00A046A3" w:rsidTr="008E30D8">
        <w:trPr>
          <w:trHeight w:val="18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Жилищно-коммунальное хозяйство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r>
      <w:tr w:rsidR="00A046A3" w:rsidRPr="00A046A3" w:rsidTr="008E30D8">
        <w:trPr>
          <w:trHeight w:val="33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Благоустройство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0550005150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0503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642,89</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79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Непрограммные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9000000000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6 493,49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2 881,30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2 797,99</w:t>
            </w:r>
          </w:p>
        </w:tc>
      </w:tr>
      <w:tr w:rsidR="00A046A3" w:rsidRPr="00A046A3" w:rsidTr="008E30D8">
        <w:trPr>
          <w:trHeight w:val="54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Функционирование Администрации Уджейского сельсовета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9020000000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b/>
                <w:bCs/>
                <w:i/>
                <w:iCs/>
                <w:sz w:val="18"/>
                <w:szCs w:val="18"/>
              </w:rPr>
            </w:pPr>
            <w:r w:rsidRPr="00A046A3">
              <w:rPr>
                <w:rFonts w:ascii="Times New Roman" w:hAnsi="Times New Roman"/>
                <w:b/>
                <w:bCs/>
                <w:i/>
                <w:iCs/>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b/>
                <w:bCs/>
                <w:i/>
                <w:iCs/>
                <w:sz w:val="18"/>
                <w:szCs w:val="18"/>
              </w:rPr>
            </w:pPr>
            <w:r w:rsidRPr="00A046A3">
              <w:rPr>
                <w:rFonts w:ascii="Times New Roman" w:hAnsi="Times New Roman"/>
                <w:b/>
                <w:bCs/>
                <w:i/>
                <w:iCs/>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6 493,49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2 881,30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b/>
                <w:bCs/>
                <w:i/>
                <w:iCs/>
                <w:sz w:val="18"/>
                <w:szCs w:val="18"/>
              </w:rPr>
            </w:pPr>
            <w:r w:rsidRPr="00A046A3">
              <w:rPr>
                <w:rFonts w:ascii="Times New Roman" w:hAnsi="Times New Roman"/>
                <w:b/>
                <w:bCs/>
                <w:i/>
                <w:iCs/>
                <w:sz w:val="18"/>
                <w:szCs w:val="18"/>
              </w:rPr>
              <w:t>2 797,99</w:t>
            </w:r>
          </w:p>
        </w:tc>
      </w:tr>
      <w:tr w:rsidR="00A046A3" w:rsidRPr="00A046A3" w:rsidTr="008E30D8">
        <w:trPr>
          <w:trHeight w:val="7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Глава муниципального образования в рамках непрограммных расходов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r>
      <w:tr w:rsidR="00A046A3" w:rsidRPr="00A046A3" w:rsidTr="008E30D8">
        <w:trPr>
          <w:trHeight w:val="127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82</w:t>
            </w:r>
          </w:p>
        </w:tc>
        <w:tc>
          <w:tcPr>
            <w:tcW w:w="6049"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83</w:t>
            </w:r>
          </w:p>
        </w:tc>
        <w:tc>
          <w:tcPr>
            <w:tcW w:w="6049"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r>
      <w:tr w:rsidR="00A046A3" w:rsidRPr="00A046A3" w:rsidTr="008E30D8">
        <w:trPr>
          <w:trHeight w:val="7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9020000200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0102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1 085,33</w:t>
            </w:r>
          </w:p>
        </w:tc>
      </w:tr>
      <w:tr w:rsidR="00A046A3" w:rsidRPr="00A046A3" w:rsidTr="008E30D8">
        <w:trPr>
          <w:trHeight w:val="127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Руководство и управление в сфере установленных функций органов местного самоуправления по администрации </w:t>
            </w:r>
            <w:proofErr w:type="spellStart"/>
            <w:r w:rsidRPr="00A046A3">
              <w:rPr>
                <w:rFonts w:ascii="Times New Roman" w:hAnsi="Times New Roman"/>
                <w:sz w:val="18"/>
                <w:szCs w:val="18"/>
              </w:rPr>
              <w:t>Старокопского</w:t>
            </w:r>
            <w:proofErr w:type="spellEnd"/>
            <w:r w:rsidRPr="00A046A3">
              <w:rPr>
                <w:rFonts w:ascii="Times New Roman" w:hAnsi="Times New Roman"/>
                <w:sz w:val="18"/>
                <w:szCs w:val="18"/>
              </w:rPr>
              <w:t xml:space="preserve"> сельсовета в рамках непрограммных расходов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1 680,16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1 680,16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1 680,16</w:t>
            </w:r>
          </w:p>
        </w:tc>
      </w:tr>
      <w:tr w:rsidR="00A046A3" w:rsidRPr="00A046A3" w:rsidTr="008E30D8">
        <w:trPr>
          <w:trHeight w:val="127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87</w:t>
            </w:r>
          </w:p>
        </w:tc>
        <w:tc>
          <w:tcPr>
            <w:tcW w:w="6049"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88</w:t>
            </w:r>
          </w:p>
        </w:tc>
        <w:tc>
          <w:tcPr>
            <w:tcW w:w="6049"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r>
      <w:tr w:rsidR="00A046A3" w:rsidRPr="00A046A3" w:rsidTr="008E30D8">
        <w:trPr>
          <w:trHeight w:val="10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1 599,80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r>
      <w:tr w:rsidR="00A046A3" w:rsidRPr="00A046A3" w:rsidTr="008E30D8">
        <w:trPr>
          <w:trHeight w:val="40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r>
      <w:tr w:rsidR="00A046A3" w:rsidRPr="00A046A3" w:rsidTr="008E30D8">
        <w:trPr>
          <w:trHeight w:val="10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95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96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850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850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r>
      <w:tr w:rsidR="00A046A3" w:rsidRPr="00A046A3" w:rsidTr="008E30D8">
        <w:trPr>
          <w:trHeight w:val="10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850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0,36</w:t>
            </w:r>
          </w:p>
        </w:tc>
      </w:tr>
      <w:tr w:rsidR="00A046A3" w:rsidRPr="00A046A3" w:rsidTr="008E30D8">
        <w:trPr>
          <w:trHeight w:val="10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Доплаты к пенсиям, дополнительное пенсионное обеспечение по администрации Уджейского сельсовета в рамках непрограммных расходов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318"/>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bookmarkStart w:id="11" w:name="RANGE!B111"/>
            <w:r w:rsidRPr="00A046A3">
              <w:rPr>
                <w:rFonts w:ascii="Times New Roman" w:hAnsi="Times New Roman"/>
                <w:sz w:val="18"/>
                <w:szCs w:val="18"/>
              </w:rPr>
              <w:t>Публичные нормативные социальные выплаты гражданам</w:t>
            </w:r>
            <w:bookmarkEnd w:id="11"/>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310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bookmarkStart w:id="12" w:name="RANGE!F111"/>
            <w:r w:rsidRPr="00A046A3">
              <w:rPr>
                <w:rFonts w:ascii="Times New Roman" w:hAnsi="Times New Roman"/>
                <w:sz w:val="18"/>
                <w:szCs w:val="18"/>
              </w:rPr>
              <w:t>24,00</w:t>
            </w:r>
            <w:bookmarkEnd w:id="12"/>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Социальная политика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310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Пенсионное обеспечение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310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1001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24,00</w:t>
            </w:r>
          </w:p>
        </w:tc>
      </w:tr>
      <w:tr w:rsidR="00A046A3" w:rsidRPr="00A046A3" w:rsidTr="008E30D8">
        <w:trPr>
          <w:trHeight w:val="7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Резервные фонды местных администраций в рамках непрограммных расходов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870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Резервные средства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870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870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7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Резервные фонды местных администраций в рамках непрограммных расходов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9020000250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870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0111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w:t>
            </w:r>
          </w:p>
        </w:tc>
      </w:tr>
      <w:tr w:rsidR="00A046A3" w:rsidRPr="00A046A3" w:rsidTr="008E30D8">
        <w:trPr>
          <w:trHeight w:val="304"/>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Оплата за негативное воздействие окружающей среды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5,24</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557"/>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ОХРАНА ОКРУЖАЮЩЕЙ СРЕДЫ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0600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26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Другие вопросы в области охраны окружающей среды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0605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5,00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850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ОХРАНА ОКРУЖАЮЩЕЙ СРЕДЫ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850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0600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r>
      <w:tr w:rsidR="00A046A3" w:rsidRPr="00A046A3" w:rsidTr="008E30D8">
        <w:trPr>
          <w:trHeight w:val="26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Другие вопросы в области охраны окружающей среды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9020000220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850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0605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0,24</w:t>
            </w:r>
          </w:p>
        </w:tc>
      </w:tr>
      <w:tr w:rsidR="00A046A3" w:rsidRPr="00A046A3" w:rsidTr="008E30D8">
        <w:trPr>
          <w:trHeight w:val="7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118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по иным бюджетным трансфертам на финансирование передаваемых полномочий осуществление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119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7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Межбюджетные трансферты общего характера бюджетам субъектов Российской Федерации и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1400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71"/>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Прочие межбюджетные трансферты общего характера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9020000320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1403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127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за счет субвенции бюджетам поселений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127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124</w:t>
            </w:r>
          </w:p>
        </w:tc>
        <w:tc>
          <w:tcPr>
            <w:tcW w:w="6049"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125</w:t>
            </w:r>
          </w:p>
        </w:tc>
        <w:tc>
          <w:tcPr>
            <w:tcW w:w="6049" w:type="dxa"/>
            <w:tcBorders>
              <w:top w:val="single" w:sz="4" w:space="0" w:color="auto"/>
              <w:left w:val="single" w:sz="4" w:space="0" w:color="auto"/>
              <w:bottom w:val="single" w:sz="4" w:space="0" w:color="auto"/>
              <w:right w:val="single" w:sz="4" w:space="0" w:color="auto"/>
            </w:tcBorders>
            <w:shd w:val="clear" w:color="auto" w:fill="auto"/>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Национальная оборона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0200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Мобилизационная и вневойсковая подготовка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0203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83,31</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51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128</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129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Национальная оборона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0200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73"/>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Мобилизационная и вневойсковая подготовка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9020051180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0203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9020075140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9020075140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9020075140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9020075140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lastRenderedPageBreak/>
              <w:t>136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9020075140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0113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1,76</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Предоставление межбюджетных трансфертов для организации досуга и обеспечения жителей поселения услугами организаций культуры в рамках </w:t>
            </w:r>
            <w:proofErr w:type="spellStart"/>
            <w:r w:rsidRPr="00A046A3">
              <w:rPr>
                <w:rFonts w:ascii="Times New Roman" w:hAnsi="Times New Roman"/>
                <w:sz w:val="18"/>
                <w:szCs w:val="18"/>
              </w:rPr>
              <w:t>непрограмных</w:t>
            </w:r>
            <w:proofErr w:type="spellEnd"/>
            <w:r w:rsidRPr="00A046A3">
              <w:rPr>
                <w:rFonts w:ascii="Times New Roman" w:hAnsi="Times New Roman"/>
                <w:sz w:val="18"/>
                <w:szCs w:val="18"/>
              </w:rPr>
              <w:t xml:space="preserve"> расходов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9020000330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9020000330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139</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9020000330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140</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Культура, кинематография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9020000330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0800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141</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Культура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9020000330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0801</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0,00</w:t>
            </w:r>
          </w:p>
        </w:tc>
      </w:tr>
      <w:tr w:rsidR="00A046A3" w:rsidRPr="00A046A3" w:rsidTr="008E30D8">
        <w:trPr>
          <w:trHeight w:val="106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142</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Расходы на обеспечение </w:t>
            </w:r>
            <w:proofErr w:type="gramStart"/>
            <w:r w:rsidRPr="00A046A3">
              <w:rPr>
                <w:rFonts w:ascii="Times New Roman" w:hAnsi="Times New Roman"/>
                <w:sz w:val="18"/>
                <w:szCs w:val="18"/>
              </w:rPr>
              <w:t>выполнения муниципального задания деятельности учреждения культуры</w:t>
            </w:r>
            <w:proofErr w:type="gramEnd"/>
            <w:r w:rsidRPr="00A046A3">
              <w:rPr>
                <w:rFonts w:ascii="Times New Roman" w:hAnsi="Times New Roman"/>
                <w:sz w:val="18"/>
                <w:szCs w:val="18"/>
              </w:rPr>
              <w:t xml:space="preserve"> в рамках непрограммных расходов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3 599,28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1 964,30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1 817,10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143</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500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3 599,28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1 964,30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1 817,10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144</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3 599,28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1 964,30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1 817,10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145</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Культура, кинематография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0800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3 599,28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1 964,30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1 817,10</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146</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Культура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9020000340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540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0801</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3 599,28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1 964,30</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1 817,10</w:t>
            </w:r>
          </w:p>
        </w:tc>
      </w:tr>
      <w:tr w:rsidR="00A046A3" w:rsidRPr="00A046A3" w:rsidTr="008E30D8">
        <w:trPr>
          <w:trHeight w:val="30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147</w:t>
            </w:r>
          </w:p>
        </w:tc>
        <w:tc>
          <w:tcPr>
            <w:tcW w:w="60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150,46</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301,16</w:t>
            </w:r>
          </w:p>
        </w:tc>
      </w:tr>
      <w:tr w:rsidR="00A046A3" w:rsidRPr="00A046A3" w:rsidTr="008E30D8">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148</w:t>
            </w:r>
          </w:p>
        </w:tc>
        <w:tc>
          <w:tcPr>
            <w:tcW w:w="6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b/>
                <w:bCs/>
                <w:sz w:val="18"/>
                <w:szCs w:val="18"/>
              </w:rPr>
            </w:pPr>
            <w:r w:rsidRPr="00A046A3">
              <w:rPr>
                <w:rFonts w:ascii="Times New Roman" w:hAnsi="Times New Roman"/>
                <w:b/>
                <w:bCs/>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7 650,72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6 103,54</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b/>
                <w:bCs/>
                <w:sz w:val="18"/>
                <w:szCs w:val="18"/>
              </w:rPr>
            </w:pPr>
            <w:r w:rsidRPr="00A046A3">
              <w:rPr>
                <w:rFonts w:ascii="Times New Roman" w:hAnsi="Times New Roman"/>
                <w:b/>
                <w:bCs/>
                <w:sz w:val="18"/>
                <w:szCs w:val="18"/>
              </w:rPr>
              <w:t>6 025,03</w:t>
            </w:r>
          </w:p>
        </w:tc>
      </w:tr>
    </w:tbl>
    <w:p w:rsidR="00A046A3" w:rsidRPr="00A046A3" w:rsidRDefault="00A046A3" w:rsidP="00A046A3">
      <w:pPr>
        <w:spacing w:after="0"/>
        <w:outlineLvl w:val="0"/>
        <w:rPr>
          <w:rFonts w:ascii="Times New Roman" w:hAnsi="Times New Roman"/>
          <w:sz w:val="18"/>
          <w:szCs w:val="18"/>
        </w:rPr>
      </w:pPr>
    </w:p>
    <w:p w:rsidR="00A046A3" w:rsidRPr="00A046A3" w:rsidRDefault="00A046A3" w:rsidP="00A046A3">
      <w:pPr>
        <w:spacing w:after="0"/>
        <w:outlineLvl w:val="0"/>
        <w:rPr>
          <w:rFonts w:ascii="Times New Roman" w:hAnsi="Times New Roman"/>
          <w:sz w:val="18"/>
          <w:szCs w:val="18"/>
        </w:rPr>
      </w:pPr>
    </w:p>
    <w:p w:rsidR="00A046A3" w:rsidRPr="00A046A3" w:rsidRDefault="00A046A3" w:rsidP="00A046A3">
      <w:pPr>
        <w:spacing w:after="0"/>
        <w:outlineLvl w:val="0"/>
        <w:rPr>
          <w:rFonts w:ascii="Times New Roman" w:hAnsi="Times New Roman"/>
          <w:sz w:val="18"/>
          <w:szCs w:val="18"/>
        </w:rPr>
      </w:pPr>
    </w:p>
    <w:p w:rsidR="00A046A3" w:rsidRPr="00A046A3" w:rsidRDefault="00A046A3" w:rsidP="00A046A3">
      <w:pPr>
        <w:spacing w:after="0"/>
        <w:outlineLvl w:val="0"/>
        <w:rPr>
          <w:rFonts w:ascii="Times New Roman" w:hAnsi="Times New Roman"/>
          <w:sz w:val="18"/>
          <w:szCs w:val="18"/>
        </w:rPr>
      </w:pPr>
    </w:p>
    <w:p w:rsidR="00A046A3" w:rsidRPr="00A046A3" w:rsidRDefault="00A046A3" w:rsidP="00A046A3">
      <w:pPr>
        <w:spacing w:after="0"/>
        <w:jc w:val="right"/>
        <w:rPr>
          <w:rFonts w:ascii="Times New Roman" w:hAnsi="Times New Roman"/>
          <w:sz w:val="18"/>
          <w:szCs w:val="18"/>
        </w:rPr>
        <w:sectPr w:rsidR="00A046A3" w:rsidRPr="00A046A3" w:rsidSect="00BE695F">
          <w:pgSz w:w="16838" w:h="11906" w:orient="landscape"/>
          <w:pgMar w:top="1134" w:right="1134" w:bottom="992" w:left="1134" w:header="709" w:footer="709" w:gutter="0"/>
          <w:cols w:space="708"/>
          <w:docGrid w:linePitch="360"/>
        </w:sectPr>
      </w:pPr>
    </w:p>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lastRenderedPageBreak/>
        <w:t>Приложение 7</w:t>
      </w:r>
    </w:p>
    <w:p w:rsidR="00A046A3" w:rsidRPr="00A046A3" w:rsidRDefault="00A046A3" w:rsidP="00A046A3">
      <w:pPr>
        <w:spacing w:after="0"/>
        <w:ind w:firstLine="5760"/>
        <w:jc w:val="right"/>
        <w:outlineLvl w:val="0"/>
        <w:rPr>
          <w:rFonts w:ascii="Times New Roman" w:hAnsi="Times New Roman"/>
          <w:sz w:val="18"/>
          <w:szCs w:val="18"/>
        </w:rPr>
      </w:pPr>
      <w:r w:rsidRPr="00A046A3">
        <w:rPr>
          <w:rFonts w:ascii="Times New Roman" w:hAnsi="Times New Roman"/>
          <w:sz w:val="18"/>
          <w:szCs w:val="18"/>
        </w:rPr>
        <w:t>к решению Уджейского сельского Совета депутатов от 18.12.2023 №19-141 «О бюджете Уджейского</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сельсовета на 2024 и плановый период</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2025-2026 годов»</w:t>
      </w:r>
    </w:p>
    <w:p w:rsidR="00A046A3" w:rsidRPr="00A046A3" w:rsidRDefault="00A046A3" w:rsidP="00A046A3">
      <w:pPr>
        <w:spacing w:after="0"/>
        <w:jc w:val="right"/>
        <w:outlineLvl w:val="0"/>
        <w:rPr>
          <w:rFonts w:ascii="Times New Roman" w:hAnsi="Times New Roman"/>
          <w:sz w:val="18"/>
          <w:szCs w:val="18"/>
        </w:rPr>
      </w:pPr>
    </w:p>
    <w:tbl>
      <w:tblPr>
        <w:tblW w:w="9741" w:type="dxa"/>
        <w:tblInd w:w="93" w:type="dxa"/>
        <w:tblLook w:val="04A0" w:firstRow="1" w:lastRow="0" w:firstColumn="1" w:lastColumn="0" w:noHBand="0" w:noVBand="1"/>
      </w:tblPr>
      <w:tblGrid>
        <w:gridCol w:w="663"/>
        <w:gridCol w:w="663"/>
        <w:gridCol w:w="653"/>
        <w:gridCol w:w="653"/>
        <w:gridCol w:w="572"/>
        <w:gridCol w:w="2623"/>
        <w:gridCol w:w="1276"/>
        <w:gridCol w:w="1276"/>
        <w:gridCol w:w="1362"/>
      </w:tblGrid>
      <w:tr w:rsidR="00A046A3" w:rsidRPr="00A046A3" w:rsidTr="008E30D8">
        <w:trPr>
          <w:trHeight w:val="517"/>
        </w:trPr>
        <w:tc>
          <w:tcPr>
            <w:tcW w:w="9741" w:type="dxa"/>
            <w:gridSpan w:val="9"/>
            <w:tcBorders>
              <w:top w:val="nil"/>
              <w:left w:val="nil"/>
              <w:right w:val="nil"/>
            </w:tcBorders>
            <w:shd w:val="clear" w:color="auto" w:fill="auto"/>
            <w:noWrap/>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Программа муниципальных внутренних заимствований  Администрации  Уджейского</w:t>
            </w:r>
          </w:p>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сельсовета на 2024 год и плановый период 2025 – 2026 годов</w:t>
            </w:r>
          </w:p>
        </w:tc>
      </w:tr>
      <w:tr w:rsidR="00A046A3" w:rsidRPr="00A046A3" w:rsidTr="008E30D8">
        <w:trPr>
          <w:trHeight w:val="255"/>
        </w:trPr>
        <w:tc>
          <w:tcPr>
            <w:tcW w:w="663" w:type="dxa"/>
            <w:tcBorders>
              <w:top w:val="nil"/>
              <w:left w:val="nil"/>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663" w:type="dxa"/>
            <w:tcBorders>
              <w:top w:val="nil"/>
              <w:left w:val="nil"/>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653" w:type="dxa"/>
            <w:tcBorders>
              <w:top w:val="nil"/>
              <w:left w:val="nil"/>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653" w:type="dxa"/>
            <w:tcBorders>
              <w:top w:val="nil"/>
              <w:left w:val="nil"/>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572" w:type="dxa"/>
            <w:tcBorders>
              <w:top w:val="nil"/>
              <w:left w:val="nil"/>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2623" w:type="dxa"/>
            <w:tcBorders>
              <w:top w:val="nil"/>
              <w:left w:val="nil"/>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1276" w:type="dxa"/>
            <w:tcBorders>
              <w:top w:val="nil"/>
              <w:left w:val="nil"/>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1276" w:type="dxa"/>
            <w:tcBorders>
              <w:top w:val="nil"/>
              <w:left w:val="nil"/>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
        </w:tc>
        <w:tc>
          <w:tcPr>
            <w:tcW w:w="1362" w:type="dxa"/>
            <w:tcBorders>
              <w:top w:val="nil"/>
              <w:left w:val="nil"/>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p>
        </w:tc>
      </w:tr>
      <w:tr w:rsidR="00A046A3" w:rsidRPr="00A046A3" w:rsidTr="008E30D8">
        <w:trPr>
          <w:trHeight w:val="255"/>
        </w:trPr>
        <w:tc>
          <w:tcPr>
            <w:tcW w:w="5827" w:type="dxa"/>
            <w:gridSpan w:val="6"/>
            <w:tcBorders>
              <w:top w:val="single" w:sz="4" w:space="0" w:color="auto"/>
              <w:left w:val="single" w:sz="4" w:space="0" w:color="auto"/>
              <w:bottom w:val="nil"/>
              <w:right w:val="single" w:sz="4" w:space="0" w:color="000000"/>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Внутренние заимствования (привлечение/погашение)</w:t>
            </w:r>
          </w:p>
        </w:tc>
        <w:tc>
          <w:tcPr>
            <w:tcW w:w="1276" w:type="dxa"/>
            <w:tcBorders>
              <w:top w:val="single" w:sz="4" w:space="0" w:color="auto"/>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сумма </w:t>
            </w:r>
            <w:proofErr w:type="gramStart"/>
            <w:r w:rsidRPr="00A046A3">
              <w:rPr>
                <w:rFonts w:ascii="Times New Roman" w:hAnsi="Times New Roman"/>
                <w:sz w:val="18"/>
                <w:szCs w:val="18"/>
              </w:rPr>
              <w:t>на</w:t>
            </w:r>
            <w:proofErr w:type="gramEnd"/>
          </w:p>
        </w:tc>
        <w:tc>
          <w:tcPr>
            <w:tcW w:w="1276" w:type="dxa"/>
            <w:tcBorders>
              <w:top w:val="single" w:sz="4" w:space="0" w:color="auto"/>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сумма </w:t>
            </w:r>
            <w:proofErr w:type="gramStart"/>
            <w:r w:rsidRPr="00A046A3">
              <w:rPr>
                <w:rFonts w:ascii="Times New Roman" w:hAnsi="Times New Roman"/>
                <w:sz w:val="18"/>
                <w:szCs w:val="18"/>
              </w:rPr>
              <w:t>на</w:t>
            </w:r>
            <w:proofErr w:type="gramEnd"/>
          </w:p>
        </w:tc>
        <w:tc>
          <w:tcPr>
            <w:tcW w:w="1362" w:type="dxa"/>
            <w:tcBorders>
              <w:top w:val="single" w:sz="4" w:space="0" w:color="auto"/>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сумма </w:t>
            </w:r>
            <w:proofErr w:type="gramStart"/>
            <w:r w:rsidRPr="00A046A3">
              <w:rPr>
                <w:rFonts w:ascii="Times New Roman" w:hAnsi="Times New Roman"/>
                <w:sz w:val="18"/>
                <w:szCs w:val="18"/>
              </w:rPr>
              <w:t>на</w:t>
            </w:r>
            <w:proofErr w:type="gramEnd"/>
          </w:p>
        </w:tc>
      </w:tr>
      <w:tr w:rsidR="00A046A3" w:rsidRPr="00A046A3" w:rsidTr="008E30D8">
        <w:trPr>
          <w:trHeight w:val="255"/>
        </w:trPr>
        <w:tc>
          <w:tcPr>
            <w:tcW w:w="663" w:type="dxa"/>
            <w:tcBorders>
              <w:top w:val="nil"/>
              <w:left w:val="single" w:sz="4" w:space="0" w:color="auto"/>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663"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653"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653"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572"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2623"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2024 год</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2025 год</w:t>
            </w:r>
          </w:p>
        </w:tc>
        <w:tc>
          <w:tcPr>
            <w:tcW w:w="1362"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2026 год</w:t>
            </w:r>
          </w:p>
        </w:tc>
      </w:tr>
      <w:tr w:rsidR="00A046A3" w:rsidRPr="00A046A3" w:rsidTr="008E30D8">
        <w:trPr>
          <w:trHeight w:val="255"/>
        </w:trPr>
        <w:tc>
          <w:tcPr>
            <w:tcW w:w="2632" w:type="dxa"/>
            <w:gridSpan w:val="4"/>
            <w:tcBorders>
              <w:top w:val="single" w:sz="4" w:space="0" w:color="auto"/>
              <w:left w:val="single" w:sz="4" w:space="0" w:color="auto"/>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Кредиты от других бюджетов </w:t>
            </w:r>
            <w:proofErr w:type="gramStart"/>
            <w:r w:rsidRPr="00A046A3">
              <w:rPr>
                <w:rFonts w:ascii="Times New Roman" w:hAnsi="Times New Roman"/>
                <w:sz w:val="18"/>
                <w:szCs w:val="18"/>
              </w:rPr>
              <w:t>бюджетной</w:t>
            </w:r>
            <w:proofErr w:type="gramEnd"/>
          </w:p>
        </w:tc>
        <w:tc>
          <w:tcPr>
            <w:tcW w:w="572" w:type="dxa"/>
            <w:tcBorders>
              <w:top w:val="nil"/>
              <w:left w:val="nil"/>
              <w:bottom w:val="nil"/>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2623" w:type="dxa"/>
            <w:tcBorders>
              <w:top w:val="nil"/>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362" w:type="dxa"/>
            <w:tcBorders>
              <w:top w:val="nil"/>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r>
      <w:tr w:rsidR="00A046A3" w:rsidRPr="00A046A3" w:rsidTr="008E30D8">
        <w:trPr>
          <w:trHeight w:val="255"/>
        </w:trPr>
        <w:tc>
          <w:tcPr>
            <w:tcW w:w="2632" w:type="dxa"/>
            <w:gridSpan w:val="4"/>
            <w:tcBorders>
              <w:top w:val="nil"/>
              <w:left w:val="single" w:sz="4" w:space="0" w:color="auto"/>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системы Российской Федерации</w:t>
            </w:r>
          </w:p>
        </w:tc>
        <w:tc>
          <w:tcPr>
            <w:tcW w:w="572"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2623"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362"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r>
      <w:tr w:rsidR="00A046A3" w:rsidRPr="00A046A3" w:rsidTr="008E30D8">
        <w:trPr>
          <w:trHeight w:val="255"/>
        </w:trPr>
        <w:tc>
          <w:tcPr>
            <w:tcW w:w="1326" w:type="dxa"/>
            <w:gridSpan w:val="2"/>
            <w:tcBorders>
              <w:top w:val="single" w:sz="4" w:space="0" w:color="auto"/>
              <w:left w:val="single" w:sz="4" w:space="0" w:color="auto"/>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получение</w:t>
            </w:r>
          </w:p>
        </w:tc>
        <w:tc>
          <w:tcPr>
            <w:tcW w:w="653"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653"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572"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2623"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362"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r>
      <w:tr w:rsidR="00A046A3" w:rsidRPr="00A046A3" w:rsidTr="008E30D8">
        <w:trPr>
          <w:trHeight w:val="255"/>
        </w:trPr>
        <w:tc>
          <w:tcPr>
            <w:tcW w:w="1326" w:type="dxa"/>
            <w:gridSpan w:val="2"/>
            <w:tcBorders>
              <w:top w:val="single" w:sz="4" w:space="0" w:color="auto"/>
              <w:left w:val="single" w:sz="4" w:space="0" w:color="auto"/>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погашение</w:t>
            </w:r>
          </w:p>
        </w:tc>
        <w:tc>
          <w:tcPr>
            <w:tcW w:w="653"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653"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572"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2623"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362"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r>
      <w:tr w:rsidR="00A046A3" w:rsidRPr="00A046A3" w:rsidTr="008E30D8">
        <w:trPr>
          <w:trHeight w:val="255"/>
        </w:trPr>
        <w:tc>
          <w:tcPr>
            <w:tcW w:w="5827" w:type="dxa"/>
            <w:gridSpan w:val="6"/>
            <w:tcBorders>
              <w:top w:val="single" w:sz="4" w:space="0" w:color="auto"/>
              <w:left w:val="single" w:sz="4" w:space="0" w:color="auto"/>
              <w:bottom w:val="nil"/>
              <w:right w:val="single" w:sz="4" w:space="0" w:color="000000"/>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Общий объем заимствований, направляемых на покрытие </w:t>
            </w:r>
          </w:p>
        </w:tc>
        <w:tc>
          <w:tcPr>
            <w:tcW w:w="1276" w:type="dxa"/>
            <w:tcBorders>
              <w:top w:val="nil"/>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362" w:type="dxa"/>
            <w:tcBorders>
              <w:top w:val="nil"/>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r>
      <w:tr w:rsidR="00A046A3" w:rsidRPr="00A046A3" w:rsidTr="008E30D8">
        <w:trPr>
          <w:trHeight w:val="255"/>
        </w:trPr>
        <w:tc>
          <w:tcPr>
            <w:tcW w:w="5827" w:type="dxa"/>
            <w:gridSpan w:val="6"/>
            <w:tcBorders>
              <w:top w:val="nil"/>
              <w:left w:val="single" w:sz="4" w:space="0" w:color="auto"/>
              <w:bottom w:val="nil"/>
              <w:right w:val="single" w:sz="4" w:space="0" w:color="000000"/>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дефицита бюджета Уджейского сельсовета и погашение </w:t>
            </w:r>
          </w:p>
        </w:tc>
        <w:tc>
          <w:tcPr>
            <w:tcW w:w="1276" w:type="dxa"/>
            <w:tcBorders>
              <w:top w:val="nil"/>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362" w:type="dxa"/>
            <w:tcBorders>
              <w:top w:val="nil"/>
              <w:left w:val="nil"/>
              <w:bottom w:val="nil"/>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r>
      <w:tr w:rsidR="00A046A3" w:rsidRPr="00A046A3" w:rsidTr="008E30D8">
        <w:trPr>
          <w:trHeight w:val="255"/>
        </w:trPr>
        <w:tc>
          <w:tcPr>
            <w:tcW w:w="5827" w:type="dxa"/>
            <w:gridSpan w:val="6"/>
            <w:tcBorders>
              <w:top w:val="nil"/>
              <w:left w:val="single" w:sz="4" w:space="0" w:color="auto"/>
              <w:bottom w:val="single" w:sz="4" w:space="0" w:color="auto"/>
              <w:right w:val="single" w:sz="4" w:space="0" w:color="000000"/>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муниципальных   долговых обязательств сельсовета</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362"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r>
      <w:tr w:rsidR="00A046A3" w:rsidRPr="00A046A3" w:rsidTr="008E30D8">
        <w:trPr>
          <w:trHeight w:val="255"/>
        </w:trPr>
        <w:tc>
          <w:tcPr>
            <w:tcW w:w="1326" w:type="dxa"/>
            <w:gridSpan w:val="2"/>
            <w:tcBorders>
              <w:top w:val="single" w:sz="4" w:space="0" w:color="auto"/>
              <w:left w:val="single" w:sz="4" w:space="0" w:color="auto"/>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получение</w:t>
            </w:r>
          </w:p>
        </w:tc>
        <w:tc>
          <w:tcPr>
            <w:tcW w:w="653"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653"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572"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2623"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362"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r>
      <w:tr w:rsidR="00A046A3" w:rsidRPr="00A046A3" w:rsidTr="008E30D8">
        <w:trPr>
          <w:trHeight w:val="255"/>
        </w:trPr>
        <w:tc>
          <w:tcPr>
            <w:tcW w:w="1326" w:type="dxa"/>
            <w:gridSpan w:val="2"/>
            <w:tcBorders>
              <w:top w:val="single" w:sz="4" w:space="0" w:color="auto"/>
              <w:left w:val="single" w:sz="4" w:space="0" w:color="auto"/>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погашение</w:t>
            </w:r>
          </w:p>
        </w:tc>
        <w:tc>
          <w:tcPr>
            <w:tcW w:w="653"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653"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572" w:type="dxa"/>
            <w:tcBorders>
              <w:top w:val="nil"/>
              <w:left w:val="nil"/>
              <w:bottom w:val="single" w:sz="4" w:space="0" w:color="auto"/>
              <w:right w:val="nil"/>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2623"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c>
          <w:tcPr>
            <w:tcW w:w="1362"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0</w:t>
            </w:r>
          </w:p>
        </w:tc>
      </w:tr>
    </w:tbl>
    <w:p w:rsidR="00A046A3" w:rsidRPr="00A046A3" w:rsidRDefault="00A046A3" w:rsidP="00A046A3">
      <w:pPr>
        <w:spacing w:after="0"/>
        <w:jc w:val="right"/>
        <w:outlineLvl w:val="0"/>
        <w:rPr>
          <w:rFonts w:ascii="Times New Roman" w:hAnsi="Times New Roman"/>
          <w:sz w:val="18"/>
          <w:szCs w:val="18"/>
        </w:rPr>
      </w:pPr>
    </w:p>
    <w:p w:rsidR="00A046A3" w:rsidRPr="00A046A3" w:rsidRDefault="00A046A3" w:rsidP="00A046A3">
      <w:pPr>
        <w:spacing w:after="0"/>
        <w:jc w:val="right"/>
        <w:outlineLvl w:val="0"/>
        <w:rPr>
          <w:rFonts w:ascii="Times New Roman" w:hAnsi="Times New Roman"/>
          <w:sz w:val="18"/>
          <w:szCs w:val="18"/>
        </w:rPr>
      </w:pPr>
    </w:p>
    <w:tbl>
      <w:tblPr>
        <w:tblW w:w="9903" w:type="dxa"/>
        <w:tblInd w:w="93" w:type="dxa"/>
        <w:tblLayout w:type="fixed"/>
        <w:tblLook w:val="04A0" w:firstRow="1" w:lastRow="0" w:firstColumn="1" w:lastColumn="0" w:noHBand="0" w:noVBand="1"/>
      </w:tblPr>
      <w:tblGrid>
        <w:gridCol w:w="511"/>
        <w:gridCol w:w="1698"/>
        <w:gridCol w:w="805"/>
        <w:gridCol w:w="655"/>
        <w:gridCol w:w="655"/>
        <w:gridCol w:w="655"/>
        <w:gridCol w:w="1415"/>
        <w:gridCol w:w="1449"/>
        <w:gridCol w:w="2060"/>
      </w:tblGrid>
      <w:tr w:rsidR="00A046A3" w:rsidRPr="00A046A3" w:rsidTr="008E30D8">
        <w:trPr>
          <w:trHeight w:val="1206"/>
        </w:trPr>
        <w:tc>
          <w:tcPr>
            <w:tcW w:w="9903" w:type="dxa"/>
            <w:gridSpan w:val="9"/>
            <w:tcBorders>
              <w:top w:val="nil"/>
              <w:left w:val="nil"/>
              <w:right w:val="nil"/>
            </w:tcBorders>
            <w:shd w:val="clear" w:color="auto" w:fill="auto"/>
            <w:noWrap/>
            <w:vAlign w:val="bottom"/>
            <w:hideMark/>
          </w:tcPr>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Приложение №8</w:t>
            </w:r>
          </w:p>
          <w:p w:rsidR="00A046A3" w:rsidRPr="00A046A3" w:rsidRDefault="00A046A3" w:rsidP="00A046A3">
            <w:pPr>
              <w:spacing w:after="0"/>
              <w:ind w:firstLine="5760"/>
              <w:jc w:val="right"/>
              <w:outlineLvl w:val="0"/>
              <w:rPr>
                <w:rFonts w:ascii="Times New Roman" w:hAnsi="Times New Roman"/>
                <w:sz w:val="18"/>
                <w:szCs w:val="18"/>
              </w:rPr>
            </w:pPr>
            <w:r w:rsidRPr="00A046A3">
              <w:rPr>
                <w:rFonts w:ascii="Times New Roman" w:hAnsi="Times New Roman"/>
                <w:sz w:val="18"/>
                <w:szCs w:val="18"/>
              </w:rPr>
              <w:t>к решению Уджейского сельского Совета депутатов от 18.12.2023 №19-141 «О бюджете Уджейского</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сельсовета на 2024 и плановый период</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2025-2026 годов»</w:t>
            </w:r>
          </w:p>
          <w:p w:rsidR="00A046A3" w:rsidRPr="00A046A3" w:rsidRDefault="00A046A3" w:rsidP="00A046A3">
            <w:pPr>
              <w:spacing w:after="0"/>
              <w:rPr>
                <w:rFonts w:ascii="Times New Roman" w:hAnsi="Times New Roman"/>
                <w:sz w:val="18"/>
                <w:szCs w:val="18"/>
              </w:rPr>
            </w:pPr>
          </w:p>
        </w:tc>
      </w:tr>
      <w:tr w:rsidR="00A046A3" w:rsidRPr="00A046A3" w:rsidTr="008E30D8">
        <w:trPr>
          <w:trHeight w:val="765"/>
        </w:trPr>
        <w:tc>
          <w:tcPr>
            <w:tcW w:w="9903" w:type="dxa"/>
            <w:gridSpan w:val="9"/>
            <w:tcBorders>
              <w:top w:val="nil"/>
              <w:left w:val="nil"/>
              <w:right w:val="nil"/>
            </w:tcBorders>
            <w:shd w:val="clear" w:color="auto" w:fill="auto"/>
            <w:noWrap/>
            <w:vAlign w:val="bottom"/>
            <w:hideMark/>
          </w:tcPr>
          <w:p w:rsidR="00A046A3" w:rsidRPr="00A046A3" w:rsidRDefault="00A046A3" w:rsidP="00A046A3">
            <w:pPr>
              <w:spacing w:after="0"/>
              <w:jc w:val="center"/>
              <w:rPr>
                <w:rFonts w:ascii="Times New Roman" w:hAnsi="Times New Roman"/>
                <w:b/>
                <w:bCs/>
                <w:sz w:val="18"/>
                <w:szCs w:val="18"/>
              </w:rPr>
            </w:pPr>
            <w:r w:rsidRPr="00A046A3">
              <w:rPr>
                <w:rFonts w:ascii="Times New Roman" w:hAnsi="Times New Roman"/>
                <w:b/>
                <w:bCs/>
                <w:sz w:val="18"/>
                <w:szCs w:val="18"/>
              </w:rPr>
              <w:t>Программа муниципальных гарантий бюджета Уджейского</w:t>
            </w:r>
          </w:p>
          <w:p w:rsidR="00A046A3" w:rsidRPr="00A046A3" w:rsidRDefault="00A046A3" w:rsidP="00A046A3">
            <w:pPr>
              <w:spacing w:after="0"/>
              <w:jc w:val="center"/>
              <w:rPr>
                <w:rFonts w:ascii="Times New Roman" w:hAnsi="Times New Roman"/>
                <w:sz w:val="18"/>
                <w:szCs w:val="18"/>
              </w:rPr>
            </w:pPr>
            <w:r w:rsidRPr="00A046A3">
              <w:rPr>
                <w:rFonts w:ascii="Times New Roman" w:hAnsi="Times New Roman"/>
                <w:b/>
                <w:bCs/>
                <w:sz w:val="18"/>
                <w:szCs w:val="18"/>
              </w:rPr>
              <w:t>сельсовета на 2024 год и плановый период 2025-2026 годов</w:t>
            </w:r>
          </w:p>
        </w:tc>
      </w:tr>
      <w:tr w:rsidR="00A046A3" w:rsidRPr="00A046A3" w:rsidTr="008E30D8">
        <w:trPr>
          <w:trHeight w:val="255"/>
        </w:trPr>
        <w:tc>
          <w:tcPr>
            <w:tcW w:w="51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xml:space="preserve">№   </w:t>
            </w:r>
            <w:proofErr w:type="gramStart"/>
            <w:r w:rsidRPr="00A046A3">
              <w:rPr>
                <w:rFonts w:ascii="Times New Roman" w:hAnsi="Times New Roman"/>
                <w:sz w:val="18"/>
                <w:szCs w:val="18"/>
              </w:rPr>
              <w:t>п</w:t>
            </w:r>
            <w:proofErr w:type="gramEnd"/>
            <w:r w:rsidRPr="00A046A3">
              <w:rPr>
                <w:rFonts w:ascii="Times New Roman" w:hAnsi="Times New Roman"/>
                <w:sz w:val="18"/>
                <w:szCs w:val="18"/>
              </w:rPr>
              <w:t>/п</w:t>
            </w:r>
          </w:p>
        </w:tc>
        <w:tc>
          <w:tcPr>
            <w:tcW w:w="1698"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Направление (цель) гарантирования</w:t>
            </w:r>
          </w:p>
        </w:tc>
        <w:tc>
          <w:tcPr>
            <w:tcW w:w="277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Объем гарантий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ублей</w:t>
            </w:r>
            <w:proofErr w:type="spellEnd"/>
            <w:r w:rsidRPr="00A046A3">
              <w:rPr>
                <w:rFonts w:ascii="Times New Roman" w:hAnsi="Times New Roman"/>
                <w:sz w:val="18"/>
                <w:szCs w:val="18"/>
              </w:rPr>
              <w:t>)</w:t>
            </w:r>
          </w:p>
        </w:tc>
        <w:tc>
          <w:tcPr>
            <w:tcW w:w="141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xml:space="preserve">наличие права </w:t>
            </w:r>
            <w:proofErr w:type="spellStart"/>
            <w:r w:rsidRPr="00A046A3">
              <w:rPr>
                <w:rFonts w:ascii="Times New Roman" w:hAnsi="Times New Roman"/>
                <w:sz w:val="18"/>
                <w:szCs w:val="18"/>
              </w:rPr>
              <w:t>регресного</w:t>
            </w:r>
            <w:proofErr w:type="spellEnd"/>
            <w:r w:rsidRPr="00A046A3">
              <w:rPr>
                <w:rFonts w:ascii="Times New Roman" w:hAnsi="Times New Roman"/>
                <w:sz w:val="18"/>
                <w:szCs w:val="18"/>
              </w:rPr>
              <w:t xml:space="preserve"> требования</w:t>
            </w:r>
          </w:p>
        </w:tc>
        <w:tc>
          <w:tcPr>
            <w:tcW w:w="14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анализ финансового состояния</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xml:space="preserve">иные условия предоставления  </w:t>
            </w:r>
            <w:proofErr w:type="spellStart"/>
            <w:r w:rsidRPr="00A046A3">
              <w:rPr>
                <w:rFonts w:ascii="Times New Roman" w:hAnsi="Times New Roman"/>
                <w:sz w:val="18"/>
                <w:szCs w:val="18"/>
              </w:rPr>
              <w:t>муницип-ых</w:t>
            </w:r>
            <w:proofErr w:type="spellEnd"/>
            <w:r w:rsidRPr="00A046A3">
              <w:rPr>
                <w:rFonts w:ascii="Times New Roman" w:hAnsi="Times New Roman"/>
                <w:sz w:val="18"/>
                <w:szCs w:val="18"/>
              </w:rPr>
              <w:t xml:space="preserve"> гарантий</w:t>
            </w:r>
          </w:p>
        </w:tc>
      </w:tr>
      <w:tr w:rsidR="00A046A3" w:rsidRPr="00A046A3" w:rsidTr="008E30D8">
        <w:trPr>
          <w:trHeight w:val="255"/>
        </w:trPr>
        <w:tc>
          <w:tcPr>
            <w:tcW w:w="511" w:type="dxa"/>
            <w:vMerge/>
            <w:tcBorders>
              <w:top w:val="single" w:sz="4" w:space="0" w:color="auto"/>
              <w:left w:val="single" w:sz="4" w:space="0" w:color="auto"/>
              <w:bottom w:val="single" w:sz="4" w:space="0" w:color="000000"/>
              <w:right w:val="single" w:sz="4" w:space="0" w:color="auto"/>
            </w:tcBorders>
            <w:vAlign w:val="center"/>
            <w:hideMark/>
          </w:tcPr>
          <w:p w:rsidR="00A046A3" w:rsidRPr="00A046A3" w:rsidRDefault="00A046A3" w:rsidP="00A046A3">
            <w:pPr>
              <w:spacing w:after="0"/>
              <w:rPr>
                <w:rFonts w:ascii="Times New Roman" w:hAnsi="Times New Roman"/>
                <w:sz w:val="18"/>
                <w:szCs w:val="18"/>
              </w:rPr>
            </w:pPr>
          </w:p>
        </w:tc>
        <w:tc>
          <w:tcPr>
            <w:tcW w:w="1698" w:type="dxa"/>
            <w:vMerge/>
            <w:tcBorders>
              <w:top w:val="single" w:sz="4" w:space="0" w:color="auto"/>
              <w:left w:val="single" w:sz="4" w:space="0" w:color="auto"/>
              <w:bottom w:val="single" w:sz="4" w:space="0" w:color="000000"/>
              <w:right w:val="single" w:sz="4" w:space="0" w:color="000000"/>
            </w:tcBorders>
            <w:vAlign w:val="center"/>
            <w:hideMark/>
          </w:tcPr>
          <w:p w:rsidR="00A046A3" w:rsidRPr="00A046A3" w:rsidRDefault="00A046A3" w:rsidP="00A046A3">
            <w:pPr>
              <w:spacing w:after="0"/>
              <w:rPr>
                <w:rFonts w:ascii="Times New Roman" w:hAnsi="Times New Roman"/>
                <w:sz w:val="18"/>
                <w:szCs w:val="18"/>
              </w:rPr>
            </w:pPr>
          </w:p>
        </w:tc>
        <w:tc>
          <w:tcPr>
            <w:tcW w:w="805" w:type="dxa"/>
            <w:vMerge w:val="restart"/>
            <w:tcBorders>
              <w:top w:val="nil"/>
              <w:left w:val="single" w:sz="4" w:space="0" w:color="auto"/>
              <w:bottom w:val="single" w:sz="4" w:space="0" w:color="000000"/>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общая сумма</w:t>
            </w:r>
          </w:p>
        </w:tc>
        <w:tc>
          <w:tcPr>
            <w:tcW w:w="655" w:type="dxa"/>
            <w:tcBorders>
              <w:top w:val="nil"/>
              <w:left w:val="nil"/>
              <w:bottom w:val="nil"/>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655" w:type="dxa"/>
            <w:vMerge w:val="restart"/>
            <w:tcBorders>
              <w:top w:val="nil"/>
              <w:left w:val="single" w:sz="4" w:space="0" w:color="auto"/>
              <w:bottom w:val="single" w:sz="4" w:space="0" w:color="000000"/>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2025 год</w:t>
            </w:r>
          </w:p>
        </w:tc>
        <w:tc>
          <w:tcPr>
            <w:tcW w:w="655" w:type="dxa"/>
            <w:vMerge w:val="restart"/>
            <w:tcBorders>
              <w:top w:val="nil"/>
              <w:left w:val="single" w:sz="4" w:space="0" w:color="auto"/>
              <w:bottom w:val="single" w:sz="4" w:space="0" w:color="000000"/>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2026 год</w:t>
            </w:r>
          </w:p>
        </w:tc>
        <w:tc>
          <w:tcPr>
            <w:tcW w:w="1415" w:type="dxa"/>
            <w:vMerge/>
            <w:tcBorders>
              <w:top w:val="single" w:sz="4" w:space="0" w:color="auto"/>
              <w:left w:val="single" w:sz="4" w:space="0" w:color="auto"/>
              <w:bottom w:val="single" w:sz="4" w:space="0" w:color="000000"/>
              <w:right w:val="single" w:sz="4" w:space="0" w:color="auto"/>
            </w:tcBorders>
            <w:vAlign w:val="center"/>
            <w:hideMark/>
          </w:tcPr>
          <w:p w:rsidR="00A046A3" w:rsidRPr="00A046A3" w:rsidRDefault="00A046A3" w:rsidP="00A046A3">
            <w:pPr>
              <w:spacing w:after="0"/>
              <w:rPr>
                <w:rFonts w:ascii="Times New Roman" w:hAnsi="Times New Roman"/>
                <w:sz w:val="18"/>
                <w:szCs w:val="18"/>
              </w:rPr>
            </w:pPr>
          </w:p>
        </w:tc>
        <w:tc>
          <w:tcPr>
            <w:tcW w:w="1449" w:type="dxa"/>
            <w:vMerge/>
            <w:tcBorders>
              <w:top w:val="single" w:sz="4" w:space="0" w:color="auto"/>
              <w:left w:val="single" w:sz="4" w:space="0" w:color="auto"/>
              <w:bottom w:val="single" w:sz="4" w:space="0" w:color="000000"/>
              <w:right w:val="single" w:sz="4" w:space="0" w:color="auto"/>
            </w:tcBorders>
            <w:vAlign w:val="center"/>
            <w:hideMark/>
          </w:tcPr>
          <w:p w:rsidR="00A046A3" w:rsidRPr="00A046A3" w:rsidRDefault="00A046A3" w:rsidP="00A046A3">
            <w:pPr>
              <w:spacing w:after="0"/>
              <w:rPr>
                <w:rFonts w:ascii="Times New Roman" w:hAnsi="Times New Roman"/>
                <w:sz w:val="18"/>
                <w:szCs w:val="18"/>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A046A3" w:rsidRPr="00A046A3" w:rsidRDefault="00A046A3" w:rsidP="00A046A3">
            <w:pPr>
              <w:spacing w:after="0"/>
              <w:rPr>
                <w:rFonts w:ascii="Times New Roman" w:hAnsi="Times New Roman"/>
                <w:sz w:val="18"/>
                <w:szCs w:val="18"/>
              </w:rPr>
            </w:pPr>
          </w:p>
        </w:tc>
      </w:tr>
      <w:tr w:rsidR="00A046A3" w:rsidRPr="00A046A3" w:rsidTr="008E30D8">
        <w:trPr>
          <w:trHeight w:val="1050"/>
        </w:trPr>
        <w:tc>
          <w:tcPr>
            <w:tcW w:w="511" w:type="dxa"/>
            <w:vMerge/>
            <w:tcBorders>
              <w:top w:val="single" w:sz="4" w:space="0" w:color="auto"/>
              <w:left w:val="single" w:sz="4" w:space="0" w:color="auto"/>
              <w:bottom w:val="single" w:sz="4" w:space="0" w:color="000000"/>
              <w:right w:val="single" w:sz="4" w:space="0" w:color="auto"/>
            </w:tcBorders>
            <w:vAlign w:val="center"/>
            <w:hideMark/>
          </w:tcPr>
          <w:p w:rsidR="00A046A3" w:rsidRPr="00A046A3" w:rsidRDefault="00A046A3" w:rsidP="00A046A3">
            <w:pPr>
              <w:spacing w:after="0"/>
              <w:rPr>
                <w:rFonts w:ascii="Times New Roman" w:hAnsi="Times New Roman"/>
                <w:sz w:val="18"/>
                <w:szCs w:val="18"/>
              </w:rPr>
            </w:pPr>
          </w:p>
        </w:tc>
        <w:tc>
          <w:tcPr>
            <w:tcW w:w="1698" w:type="dxa"/>
            <w:vMerge/>
            <w:tcBorders>
              <w:top w:val="single" w:sz="4" w:space="0" w:color="auto"/>
              <w:left w:val="single" w:sz="4" w:space="0" w:color="auto"/>
              <w:bottom w:val="single" w:sz="4" w:space="0" w:color="000000"/>
              <w:right w:val="single" w:sz="4" w:space="0" w:color="000000"/>
            </w:tcBorders>
            <w:vAlign w:val="center"/>
            <w:hideMark/>
          </w:tcPr>
          <w:p w:rsidR="00A046A3" w:rsidRPr="00A046A3" w:rsidRDefault="00A046A3" w:rsidP="00A046A3">
            <w:pPr>
              <w:spacing w:after="0"/>
              <w:rPr>
                <w:rFonts w:ascii="Times New Roman" w:hAnsi="Times New Roman"/>
                <w:sz w:val="18"/>
                <w:szCs w:val="18"/>
              </w:rPr>
            </w:pPr>
          </w:p>
        </w:tc>
        <w:tc>
          <w:tcPr>
            <w:tcW w:w="805" w:type="dxa"/>
            <w:vMerge/>
            <w:tcBorders>
              <w:top w:val="nil"/>
              <w:left w:val="single" w:sz="4" w:space="0" w:color="auto"/>
              <w:bottom w:val="single" w:sz="4" w:space="0" w:color="000000"/>
              <w:right w:val="single" w:sz="4" w:space="0" w:color="auto"/>
            </w:tcBorders>
            <w:vAlign w:val="center"/>
            <w:hideMark/>
          </w:tcPr>
          <w:p w:rsidR="00A046A3" w:rsidRPr="00A046A3" w:rsidRDefault="00A046A3" w:rsidP="00A046A3">
            <w:pPr>
              <w:spacing w:after="0"/>
              <w:rPr>
                <w:rFonts w:ascii="Times New Roman" w:hAnsi="Times New Roman"/>
                <w:sz w:val="18"/>
                <w:szCs w:val="18"/>
              </w:rPr>
            </w:pPr>
          </w:p>
        </w:tc>
        <w:tc>
          <w:tcPr>
            <w:tcW w:w="655" w:type="dxa"/>
            <w:tcBorders>
              <w:top w:val="nil"/>
              <w:left w:val="nil"/>
              <w:bottom w:val="single" w:sz="4" w:space="0" w:color="auto"/>
              <w:right w:val="single" w:sz="4" w:space="0" w:color="auto"/>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2024 год</w:t>
            </w:r>
          </w:p>
        </w:tc>
        <w:tc>
          <w:tcPr>
            <w:tcW w:w="655" w:type="dxa"/>
            <w:vMerge/>
            <w:tcBorders>
              <w:top w:val="nil"/>
              <w:left w:val="single" w:sz="4" w:space="0" w:color="auto"/>
              <w:bottom w:val="single" w:sz="4" w:space="0" w:color="000000"/>
              <w:right w:val="single" w:sz="4" w:space="0" w:color="auto"/>
            </w:tcBorders>
            <w:vAlign w:val="center"/>
            <w:hideMark/>
          </w:tcPr>
          <w:p w:rsidR="00A046A3" w:rsidRPr="00A046A3" w:rsidRDefault="00A046A3" w:rsidP="00A046A3">
            <w:pPr>
              <w:spacing w:after="0"/>
              <w:rPr>
                <w:rFonts w:ascii="Times New Roman" w:hAnsi="Times New Roman"/>
                <w:sz w:val="18"/>
                <w:szCs w:val="18"/>
              </w:rPr>
            </w:pPr>
          </w:p>
        </w:tc>
        <w:tc>
          <w:tcPr>
            <w:tcW w:w="655" w:type="dxa"/>
            <w:vMerge/>
            <w:tcBorders>
              <w:top w:val="nil"/>
              <w:left w:val="single" w:sz="4" w:space="0" w:color="auto"/>
              <w:bottom w:val="single" w:sz="4" w:space="0" w:color="000000"/>
              <w:right w:val="single" w:sz="4" w:space="0" w:color="auto"/>
            </w:tcBorders>
            <w:vAlign w:val="center"/>
            <w:hideMark/>
          </w:tcPr>
          <w:p w:rsidR="00A046A3" w:rsidRPr="00A046A3" w:rsidRDefault="00A046A3" w:rsidP="00A046A3">
            <w:pPr>
              <w:spacing w:after="0"/>
              <w:rPr>
                <w:rFonts w:ascii="Times New Roman" w:hAnsi="Times New Roman"/>
                <w:sz w:val="18"/>
                <w:szCs w:val="18"/>
              </w:rPr>
            </w:pPr>
          </w:p>
        </w:tc>
        <w:tc>
          <w:tcPr>
            <w:tcW w:w="1415" w:type="dxa"/>
            <w:vMerge/>
            <w:tcBorders>
              <w:top w:val="single" w:sz="4" w:space="0" w:color="auto"/>
              <w:left w:val="single" w:sz="4" w:space="0" w:color="auto"/>
              <w:bottom w:val="single" w:sz="4" w:space="0" w:color="000000"/>
              <w:right w:val="single" w:sz="4" w:space="0" w:color="auto"/>
            </w:tcBorders>
            <w:vAlign w:val="center"/>
            <w:hideMark/>
          </w:tcPr>
          <w:p w:rsidR="00A046A3" w:rsidRPr="00A046A3" w:rsidRDefault="00A046A3" w:rsidP="00A046A3">
            <w:pPr>
              <w:spacing w:after="0"/>
              <w:rPr>
                <w:rFonts w:ascii="Times New Roman" w:hAnsi="Times New Roman"/>
                <w:sz w:val="18"/>
                <w:szCs w:val="18"/>
              </w:rPr>
            </w:pPr>
          </w:p>
        </w:tc>
        <w:tc>
          <w:tcPr>
            <w:tcW w:w="1449" w:type="dxa"/>
            <w:vMerge/>
            <w:tcBorders>
              <w:top w:val="single" w:sz="4" w:space="0" w:color="auto"/>
              <w:left w:val="single" w:sz="4" w:space="0" w:color="auto"/>
              <w:bottom w:val="single" w:sz="4" w:space="0" w:color="000000"/>
              <w:right w:val="single" w:sz="4" w:space="0" w:color="auto"/>
            </w:tcBorders>
            <w:vAlign w:val="center"/>
            <w:hideMark/>
          </w:tcPr>
          <w:p w:rsidR="00A046A3" w:rsidRPr="00A046A3" w:rsidRDefault="00A046A3" w:rsidP="00A046A3">
            <w:pPr>
              <w:spacing w:after="0"/>
              <w:rPr>
                <w:rFonts w:ascii="Times New Roman" w:hAnsi="Times New Roman"/>
                <w:sz w:val="18"/>
                <w:szCs w:val="18"/>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A046A3" w:rsidRPr="00A046A3" w:rsidRDefault="00A046A3" w:rsidP="00A046A3">
            <w:pPr>
              <w:spacing w:after="0"/>
              <w:rPr>
                <w:rFonts w:ascii="Times New Roman" w:hAnsi="Times New Roman"/>
                <w:sz w:val="18"/>
                <w:szCs w:val="18"/>
              </w:rPr>
            </w:pPr>
          </w:p>
        </w:tc>
      </w:tr>
      <w:tr w:rsidR="00A046A3" w:rsidRPr="00A046A3" w:rsidTr="008E30D8">
        <w:trPr>
          <w:trHeight w:val="114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1.</w:t>
            </w:r>
          </w:p>
        </w:tc>
        <w:tc>
          <w:tcPr>
            <w:tcW w:w="1698" w:type="dxa"/>
            <w:tcBorders>
              <w:top w:val="single" w:sz="4" w:space="0" w:color="auto"/>
              <w:left w:val="nil"/>
              <w:bottom w:val="single" w:sz="4" w:space="0" w:color="auto"/>
              <w:right w:val="single" w:sz="4" w:space="0" w:color="000000"/>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обеспечение исполнения обязательств по кредитам</w:t>
            </w:r>
          </w:p>
        </w:tc>
        <w:tc>
          <w:tcPr>
            <w:tcW w:w="805"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w:t>
            </w:r>
          </w:p>
        </w:tc>
        <w:tc>
          <w:tcPr>
            <w:tcW w:w="655"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w:t>
            </w:r>
          </w:p>
        </w:tc>
        <w:tc>
          <w:tcPr>
            <w:tcW w:w="655"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w:t>
            </w:r>
          </w:p>
        </w:tc>
        <w:tc>
          <w:tcPr>
            <w:tcW w:w="655"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w:t>
            </w:r>
          </w:p>
        </w:tc>
        <w:tc>
          <w:tcPr>
            <w:tcW w:w="1415"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449"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2060"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r>
      <w:tr w:rsidR="00A046A3" w:rsidRPr="00A046A3" w:rsidTr="008E30D8">
        <w:trPr>
          <w:trHeight w:val="570"/>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2</w:t>
            </w:r>
          </w:p>
        </w:tc>
        <w:tc>
          <w:tcPr>
            <w:tcW w:w="1698" w:type="dxa"/>
            <w:tcBorders>
              <w:top w:val="single" w:sz="4" w:space="0" w:color="auto"/>
              <w:left w:val="nil"/>
              <w:bottom w:val="single" w:sz="4" w:space="0" w:color="auto"/>
              <w:right w:val="single" w:sz="4" w:space="0" w:color="000000"/>
            </w:tcBorders>
            <w:shd w:val="clear" w:color="auto" w:fill="auto"/>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общий объем гарантий</w:t>
            </w:r>
          </w:p>
        </w:tc>
        <w:tc>
          <w:tcPr>
            <w:tcW w:w="805"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w:t>
            </w:r>
          </w:p>
        </w:tc>
        <w:tc>
          <w:tcPr>
            <w:tcW w:w="655"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w:t>
            </w:r>
          </w:p>
        </w:tc>
        <w:tc>
          <w:tcPr>
            <w:tcW w:w="655"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w:t>
            </w:r>
          </w:p>
        </w:tc>
        <w:tc>
          <w:tcPr>
            <w:tcW w:w="655"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0</w:t>
            </w:r>
          </w:p>
        </w:tc>
        <w:tc>
          <w:tcPr>
            <w:tcW w:w="1415"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1449"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c>
          <w:tcPr>
            <w:tcW w:w="2060" w:type="dxa"/>
            <w:tcBorders>
              <w:top w:val="nil"/>
              <w:left w:val="nil"/>
              <w:bottom w:val="single" w:sz="4" w:space="0" w:color="auto"/>
              <w:right w:val="single" w:sz="4" w:space="0" w:color="auto"/>
            </w:tcBorders>
            <w:shd w:val="clear" w:color="auto" w:fill="auto"/>
            <w:noWrap/>
            <w:vAlign w:val="bottom"/>
            <w:hideMark/>
          </w:tcPr>
          <w:p w:rsidR="00A046A3" w:rsidRPr="00A046A3" w:rsidRDefault="00A046A3" w:rsidP="00A046A3">
            <w:pPr>
              <w:spacing w:after="0"/>
              <w:jc w:val="center"/>
              <w:rPr>
                <w:rFonts w:ascii="Times New Roman" w:hAnsi="Times New Roman"/>
                <w:sz w:val="18"/>
                <w:szCs w:val="18"/>
              </w:rPr>
            </w:pPr>
            <w:r w:rsidRPr="00A046A3">
              <w:rPr>
                <w:rFonts w:ascii="Times New Roman" w:hAnsi="Times New Roman"/>
                <w:sz w:val="18"/>
                <w:szCs w:val="18"/>
              </w:rPr>
              <w:t> </w:t>
            </w:r>
          </w:p>
        </w:tc>
      </w:tr>
    </w:tbl>
    <w:p w:rsidR="00A046A3" w:rsidRPr="00A046A3" w:rsidRDefault="00A046A3" w:rsidP="00A046A3">
      <w:pPr>
        <w:spacing w:after="0"/>
        <w:jc w:val="right"/>
        <w:outlineLvl w:val="0"/>
        <w:rPr>
          <w:rFonts w:ascii="Times New Roman" w:hAnsi="Times New Roman"/>
          <w:sz w:val="18"/>
          <w:szCs w:val="18"/>
        </w:rPr>
      </w:pPr>
    </w:p>
    <w:p w:rsidR="00A046A3" w:rsidRPr="00A046A3" w:rsidRDefault="00A046A3" w:rsidP="00A046A3">
      <w:pPr>
        <w:spacing w:after="0"/>
        <w:jc w:val="right"/>
        <w:outlineLvl w:val="0"/>
        <w:rPr>
          <w:rFonts w:ascii="Times New Roman" w:hAnsi="Times New Roman"/>
          <w:sz w:val="18"/>
          <w:szCs w:val="18"/>
        </w:rPr>
      </w:pPr>
    </w:p>
    <w:p w:rsidR="00A046A3" w:rsidRPr="00A046A3" w:rsidRDefault="00A046A3" w:rsidP="00A046A3">
      <w:pPr>
        <w:spacing w:after="0"/>
        <w:jc w:val="right"/>
        <w:rPr>
          <w:rFonts w:ascii="Times New Roman" w:hAnsi="Times New Roman"/>
          <w:sz w:val="18"/>
          <w:szCs w:val="18"/>
        </w:rPr>
      </w:pPr>
    </w:p>
    <w:p w:rsidR="00A046A3" w:rsidRPr="00A046A3" w:rsidRDefault="00A046A3" w:rsidP="00A046A3">
      <w:pPr>
        <w:spacing w:after="0"/>
        <w:jc w:val="right"/>
        <w:rPr>
          <w:rFonts w:ascii="Times New Roman" w:hAnsi="Times New Roman"/>
          <w:sz w:val="18"/>
          <w:szCs w:val="18"/>
        </w:rPr>
      </w:pPr>
    </w:p>
    <w:p w:rsidR="00A046A3" w:rsidRPr="00A046A3" w:rsidRDefault="00A046A3" w:rsidP="00A046A3">
      <w:pPr>
        <w:spacing w:after="0"/>
        <w:jc w:val="right"/>
        <w:rPr>
          <w:rFonts w:ascii="Times New Roman" w:hAnsi="Times New Roman"/>
          <w:sz w:val="18"/>
          <w:szCs w:val="18"/>
        </w:rPr>
      </w:pPr>
    </w:p>
    <w:p w:rsidR="00A046A3" w:rsidRPr="00A046A3" w:rsidRDefault="00A046A3" w:rsidP="00A046A3">
      <w:pPr>
        <w:spacing w:after="0"/>
        <w:jc w:val="right"/>
        <w:rPr>
          <w:rFonts w:ascii="Times New Roman" w:hAnsi="Times New Roman"/>
          <w:sz w:val="18"/>
          <w:szCs w:val="18"/>
        </w:rPr>
      </w:pPr>
    </w:p>
    <w:p w:rsidR="00A046A3" w:rsidRPr="00A046A3" w:rsidRDefault="00A046A3" w:rsidP="00A046A3">
      <w:pPr>
        <w:spacing w:after="0"/>
        <w:jc w:val="right"/>
        <w:rPr>
          <w:rFonts w:ascii="Times New Roman" w:hAnsi="Times New Roman"/>
          <w:sz w:val="18"/>
          <w:szCs w:val="18"/>
        </w:rPr>
      </w:pPr>
      <w:r w:rsidRPr="00A046A3">
        <w:rPr>
          <w:rFonts w:ascii="Times New Roman" w:hAnsi="Times New Roman"/>
          <w:sz w:val="18"/>
          <w:szCs w:val="18"/>
        </w:rPr>
        <w:t xml:space="preserve">                                                                                  Приложение 9</w:t>
      </w:r>
    </w:p>
    <w:p w:rsidR="00A046A3" w:rsidRPr="00A046A3" w:rsidRDefault="00A046A3" w:rsidP="00A046A3">
      <w:pPr>
        <w:spacing w:after="0"/>
        <w:ind w:firstLine="5760"/>
        <w:jc w:val="right"/>
        <w:outlineLvl w:val="0"/>
        <w:rPr>
          <w:rFonts w:ascii="Times New Roman" w:hAnsi="Times New Roman"/>
          <w:sz w:val="18"/>
          <w:szCs w:val="18"/>
        </w:rPr>
      </w:pPr>
      <w:r w:rsidRPr="00A046A3">
        <w:rPr>
          <w:rFonts w:ascii="Times New Roman" w:hAnsi="Times New Roman"/>
          <w:sz w:val="18"/>
          <w:szCs w:val="18"/>
        </w:rPr>
        <w:t>к решению Уджейского сельского Совета депутатов от 18.12.2023 №19-141 «О бюджете Уджейского</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сельсовета на 2024 и плановый период</w:t>
      </w:r>
    </w:p>
    <w:p w:rsidR="00A046A3" w:rsidRPr="00A046A3" w:rsidRDefault="00A046A3" w:rsidP="00A046A3">
      <w:pPr>
        <w:spacing w:after="0"/>
        <w:ind w:firstLine="5760"/>
        <w:jc w:val="right"/>
        <w:rPr>
          <w:rFonts w:ascii="Times New Roman" w:hAnsi="Times New Roman"/>
          <w:sz w:val="18"/>
          <w:szCs w:val="18"/>
        </w:rPr>
      </w:pPr>
      <w:r w:rsidRPr="00A046A3">
        <w:rPr>
          <w:rFonts w:ascii="Times New Roman" w:hAnsi="Times New Roman"/>
          <w:sz w:val="18"/>
          <w:szCs w:val="18"/>
        </w:rPr>
        <w:t>2025-2026 годов»</w:t>
      </w:r>
    </w:p>
    <w:p w:rsidR="00A046A3" w:rsidRPr="00A046A3" w:rsidRDefault="00A046A3" w:rsidP="00A046A3">
      <w:pPr>
        <w:spacing w:after="0"/>
        <w:rPr>
          <w:rFonts w:ascii="Times New Roman" w:hAnsi="Times New Roman"/>
          <w:sz w:val="18"/>
          <w:szCs w:val="18"/>
        </w:rPr>
      </w:pPr>
      <w:r w:rsidRPr="00A046A3">
        <w:rPr>
          <w:rFonts w:ascii="Times New Roman" w:hAnsi="Times New Roman"/>
          <w:b/>
          <w:sz w:val="18"/>
          <w:szCs w:val="18"/>
        </w:rPr>
        <w:t xml:space="preserve"> </w:t>
      </w:r>
    </w:p>
    <w:p w:rsidR="00A046A3" w:rsidRPr="00A046A3" w:rsidRDefault="00A046A3" w:rsidP="00A046A3">
      <w:pPr>
        <w:spacing w:after="0"/>
        <w:rPr>
          <w:rFonts w:ascii="Times New Roman" w:hAnsi="Times New Roman"/>
          <w:sz w:val="18"/>
          <w:szCs w:val="18"/>
        </w:rPr>
      </w:pPr>
      <w:r w:rsidRPr="00A046A3">
        <w:rPr>
          <w:rFonts w:ascii="Times New Roman" w:hAnsi="Times New Roman"/>
          <w:sz w:val="18"/>
          <w:szCs w:val="18"/>
        </w:rPr>
        <w:t xml:space="preserve">                                                                                                                        </w:t>
      </w:r>
    </w:p>
    <w:p w:rsidR="00A046A3" w:rsidRPr="00A046A3" w:rsidRDefault="00A046A3" w:rsidP="00A046A3">
      <w:pPr>
        <w:spacing w:after="0"/>
        <w:rPr>
          <w:rFonts w:ascii="Times New Roman" w:hAnsi="Times New Roman"/>
          <w:b/>
          <w:sz w:val="18"/>
          <w:szCs w:val="18"/>
        </w:rPr>
      </w:pPr>
      <w:r w:rsidRPr="00A046A3">
        <w:rPr>
          <w:rFonts w:ascii="Times New Roman" w:hAnsi="Times New Roman"/>
          <w:b/>
          <w:sz w:val="18"/>
          <w:szCs w:val="18"/>
        </w:rPr>
        <w:t>Расчет муниципального внутреннего долга Уджейского сельсовета</w:t>
      </w:r>
    </w:p>
    <w:p w:rsidR="00A046A3" w:rsidRPr="00A046A3" w:rsidRDefault="00A046A3" w:rsidP="00A046A3">
      <w:pPr>
        <w:spacing w:after="0"/>
        <w:rPr>
          <w:rFonts w:ascii="Times New Roman" w:hAnsi="Times New Roman"/>
          <w:sz w:val="18"/>
          <w:szCs w:val="18"/>
        </w:rPr>
      </w:pPr>
    </w:p>
    <w:p w:rsidR="00A046A3" w:rsidRPr="00A046A3" w:rsidRDefault="00A046A3" w:rsidP="007B0B71">
      <w:pPr>
        <w:numPr>
          <w:ilvl w:val="0"/>
          <w:numId w:val="4"/>
        </w:numPr>
        <w:tabs>
          <w:tab w:val="clear" w:pos="720"/>
          <w:tab w:val="num" w:pos="0"/>
          <w:tab w:val="left" w:pos="993"/>
        </w:tabs>
        <w:spacing w:after="0" w:line="240" w:lineRule="auto"/>
        <w:ind w:left="0" w:firstLine="709"/>
        <w:rPr>
          <w:rFonts w:ascii="Times New Roman" w:hAnsi="Times New Roman"/>
          <w:b/>
          <w:sz w:val="18"/>
          <w:szCs w:val="18"/>
        </w:rPr>
      </w:pPr>
      <w:r w:rsidRPr="00A046A3">
        <w:rPr>
          <w:rFonts w:ascii="Times New Roman" w:hAnsi="Times New Roman"/>
          <w:b/>
          <w:sz w:val="18"/>
          <w:szCs w:val="18"/>
        </w:rPr>
        <w:t>Установить верхний предел муниципального  внутреннего долга Уджейского сельсовета:</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На 31 декабря 2024 года  в сумме  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xml:space="preserve">., в том числе по муниципальным гарантиям 00,0 </w:t>
      </w:r>
      <w:proofErr w:type="spellStart"/>
      <w:r w:rsidRPr="00A046A3">
        <w:rPr>
          <w:rFonts w:ascii="Times New Roman" w:hAnsi="Times New Roman"/>
          <w:sz w:val="18"/>
          <w:szCs w:val="18"/>
        </w:rPr>
        <w:t>тыс.руб</w:t>
      </w:r>
      <w:proofErr w:type="spellEnd"/>
      <w:r w:rsidRPr="00A046A3">
        <w:rPr>
          <w:rFonts w:ascii="Times New Roman" w:hAnsi="Times New Roman"/>
          <w:sz w:val="18"/>
          <w:szCs w:val="18"/>
        </w:rPr>
        <w:t>.</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На 31 декабря 2025 года  в сумме 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xml:space="preserve">., в том числе по муниципальным гарантиям 00,0 </w:t>
      </w:r>
      <w:proofErr w:type="spellStart"/>
      <w:r w:rsidRPr="00A046A3">
        <w:rPr>
          <w:rFonts w:ascii="Times New Roman" w:hAnsi="Times New Roman"/>
          <w:sz w:val="18"/>
          <w:szCs w:val="18"/>
        </w:rPr>
        <w:t>тыс.руб</w:t>
      </w:r>
      <w:proofErr w:type="spellEnd"/>
      <w:r w:rsidRPr="00A046A3">
        <w:rPr>
          <w:rFonts w:ascii="Times New Roman" w:hAnsi="Times New Roman"/>
          <w:sz w:val="18"/>
          <w:szCs w:val="18"/>
        </w:rPr>
        <w:t>.</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На 31 декабря 2026 года  в сумме  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xml:space="preserve">., в том числе по муниципальным гарантиям 00,0 </w:t>
      </w:r>
      <w:proofErr w:type="spellStart"/>
      <w:r w:rsidRPr="00A046A3">
        <w:rPr>
          <w:rFonts w:ascii="Times New Roman" w:hAnsi="Times New Roman"/>
          <w:sz w:val="18"/>
          <w:szCs w:val="18"/>
        </w:rPr>
        <w:t>тыс.руб</w:t>
      </w:r>
      <w:proofErr w:type="spellEnd"/>
      <w:r w:rsidRPr="00A046A3">
        <w:rPr>
          <w:rFonts w:ascii="Times New Roman" w:hAnsi="Times New Roman"/>
          <w:sz w:val="18"/>
          <w:szCs w:val="18"/>
        </w:rPr>
        <w:t>.</w:t>
      </w:r>
    </w:p>
    <w:p w:rsidR="00A046A3" w:rsidRPr="00A046A3" w:rsidRDefault="00A046A3" w:rsidP="00A046A3">
      <w:pPr>
        <w:tabs>
          <w:tab w:val="num" w:pos="0"/>
          <w:tab w:val="left" w:pos="993"/>
        </w:tabs>
        <w:spacing w:after="0"/>
        <w:ind w:firstLine="709"/>
        <w:rPr>
          <w:rFonts w:ascii="Times New Roman" w:hAnsi="Times New Roman"/>
          <w:sz w:val="18"/>
          <w:szCs w:val="18"/>
        </w:rPr>
      </w:pPr>
    </w:p>
    <w:p w:rsidR="00A046A3" w:rsidRPr="00A046A3" w:rsidRDefault="00A046A3" w:rsidP="00A046A3">
      <w:pPr>
        <w:tabs>
          <w:tab w:val="num" w:pos="0"/>
          <w:tab w:val="left" w:pos="993"/>
        </w:tabs>
        <w:spacing w:after="0"/>
        <w:ind w:firstLine="709"/>
        <w:rPr>
          <w:rFonts w:ascii="Times New Roman" w:hAnsi="Times New Roman"/>
          <w:b/>
          <w:i/>
          <w:sz w:val="18"/>
          <w:szCs w:val="18"/>
        </w:rPr>
      </w:pPr>
      <w:r w:rsidRPr="00A046A3">
        <w:rPr>
          <w:rFonts w:ascii="Times New Roman" w:hAnsi="Times New Roman"/>
          <w:b/>
          <w:i/>
          <w:sz w:val="18"/>
          <w:szCs w:val="18"/>
        </w:rPr>
        <w:t xml:space="preserve">Верхний предел муниципального долга  на 31.12.2024 г.  = 0,00 </w:t>
      </w:r>
      <w:proofErr w:type="spellStart"/>
      <w:r w:rsidRPr="00A046A3">
        <w:rPr>
          <w:rFonts w:ascii="Times New Roman" w:hAnsi="Times New Roman"/>
          <w:b/>
          <w:i/>
          <w:sz w:val="18"/>
          <w:szCs w:val="18"/>
        </w:rPr>
        <w:t>тыс</w:t>
      </w:r>
      <w:proofErr w:type="gramStart"/>
      <w:r w:rsidRPr="00A046A3">
        <w:rPr>
          <w:rFonts w:ascii="Times New Roman" w:hAnsi="Times New Roman"/>
          <w:b/>
          <w:i/>
          <w:sz w:val="18"/>
          <w:szCs w:val="18"/>
        </w:rPr>
        <w:t>.р</w:t>
      </w:r>
      <w:proofErr w:type="gramEnd"/>
      <w:r w:rsidRPr="00A046A3">
        <w:rPr>
          <w:rFonts w:ascii="Times New Roman" w:hAnsi="Times New Roman"/>
          <w:b/>
          <w:i/>
          <w:sz w:val="18"/>
          <w:szCs w:val="18"/>
        </w:rPr>
        <w:t>уб</w:t>
      </w:r>
      <w:proofErr w:type="spellEnd"/>
      <w:r w:rsidRPr="00A046A3">
        <w:rPr>
          <w:rFonts w:ascii="Times New Roman" w:hAnsi="Times New Roman"/>
          <w:b/>
          <w:i/>
          <w:sz w:val="18"/>
          <w:szCs w:val="18"/>
        </w:rPr>
        <w:t>.</w:t>
      </w:r>
    </w:p>
    <w:p w:rsidR="00A046A3" w:rsidRPr="00A046A3" w:rsidRDefault="00A046A3" w:rsidP="007B0B71">
      <w:pPr>
        <w:numPr>
          <w:ilvl w:val="0"/>
          <w:numId w:val="8"/>
        </w:numPr>
        <w:tabs>
          <w:tab w:val="num" w:pos="0"/>
          <w:tab w:val="left" w:pos="993"/>
        </w:tabs>
        <w:spacing w:after="0" w:line="240" w:lineRule="auto"/>
        <w:ind w:left="0" w:firstLine="709"/>
        <w:rPr>
          <w:rFonts w:ascii="Times New Roman" w:hAnsi="Times New Roman"/>
          <w:sz w:val="18"/>
          <w:szCs w:val="18"/>
        </w:rPr>
      </w:pPr>
      <w:r w:rsidRPr="00A046A3">
        <w:rPr>
          <w:rFonts w:ascii="Times New Roman" w:hAnsi="Times New Roman"/>
          <w:sz w:val="18"/>
          <w:szCs w:val="18"/>
        </w:rPr>
        <w:t xml:space="preserve">=  00,0 + 00,0  –0 0,0 </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xml:space="preserve">. – объем муниципального долга на 01.01.2024 года; </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объем предоставляемых муниципальных гарантий  Уджейского сельсовета, предусмотренных программой муниципальных гарантий на 2024 год;</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общий объем исполнения обязательств по гарантиям, предусмотренных программой муниципальных гарантий на 2024 год;</w:t>
      </w:r>
    </w:p>
    <w:p w:rsidR="00A046A3" w:rsidRPr="00A046A3" w:rsidRDefault="00A046A3" w:rsidP="00A046A3">
      <w:pPr>
        <w:tabs>
          <w:tab w:val="num" w:pos="0"/>
          <w:tab w:val="left" w:pos="993"/>
        </w:tabs>
        <w:spacing w:after="0"/>
        <w:ind w:firstLine="709"/>
        <w:rPr>
          <w:rFonts w:ascii="Times New Roman" w:hAnsi="Times New Roman"/>
          <w:b/>
          <w:i/>
          <w:sz w:val="18"/>
          <w:szCs w:val="18"/>
        </w:rPr>
      </w:pPr>
      <w:r w:rsidRPr="00A046A3">
        <w:rPr>
          <w:rFonts w:ascii="Times New Roman" w:hAnsi="Times New Roman"/>
          <w:b/>
          <w:i/>
          <w:sz w:val="18"/>
          <w:szCs w:val="18"/>
        </w:rPr>
        <w:t xml:space="preserve">Верхний предел долга по муниципальным гарантиям на 31.12.2024 г. = 00,0 </w:t>
      </w:r>
      <w:proofErr w:type="spellStart"/>
      <w:r w:rsidRPr="00A046A3">
        <w:rPr>
          <w:rFonts w:ascii="Times New Roman" w:hAnsi="Times New Roman"/>
          <w:b/>
          <w:i/>
          <w:sz w:val="18"/>
          <w:szCs w:val="18"/>
        </w:rPr>
        <w:t>тыс</w:t>
      </w:r>
      <w:proofErr w:type="gramStart"/>
      <w:r w:rsidRPr="00A046A3">
        <w:rPr>
          <w:rFonts w:ascii="Times New Roman" w:hAnsi="Times New Roman"/>
          <w:b/>
          <w:i/>
          <w:sz w:val="18"/>
          <w:szCs w:val="18"/>
        </w:rPr>
        <w:t>.р</w:t>
      </w:r>
      <w:proofErr w:type="gramEnd"/>
      <w:r w:rsidRPr="00A046A3">
        <w:rPr>
          <w:rFonts w:ascii="Times New Roman" w:hAnsi="Times New Roman"/>
          <w:b/>
          <w:i/>
          <w:sz w:val="18"/>
          <w:szCs w:val="18"/>
        </w:rPr>
        <w:t>уб</w:t>
      </w:r>
      <w:proofErr w:type="spellEnd"/>
      <w:r w:rsidRPr="00A046A3">
        <w:rPr>
          <w:rFonts w:ascii="Times New Roman" w:hAnsi="Times New Roman"/>
          <w:b/>
          <w:i/>
          <w:sz w:val="18"/>
          <w:szCs w:val="18"/>
        </w:rPr>
        <w:t>.</w:t>
      </w:r>
    </w:p>
    <w:p w:rsidR="00A046A3" w:rsidRPr="00A046A3" w:rsidRDefault="00A046A3" w:rsidP="007B0B71">
      <w:pPr>
        <w:numPr>
          <w:ilvl w:val="0"/>
          <w:numId w:val="5"/>
        </w:numPr>
        <w:tabs>
          <w:tab w:val="num" w:pos="0"/>
          <w:tab w:val="left" w:pos="993"/>
        </w:tabs>
        <w:spacing w:after="0" w:line="240" w:lineRule="auto"/>
        <w:ind w:left="0" w:firstLine="709"/>
        <w:rPr>
          <w:rFonts w:ascii="Times New Roman" w:hAnsi="Times New Roman"/>
          <w:sz w:val="18"/>
          <w:szCs w:val="18"/>
        </w:rPr>
      </w:pPr>
      <w:r w:rsidRPr="00A046A3">
        <w:rPr>
          <w:rFonts w:ascii="Times New Roman" w:hAnsi="Times New Roman"/>
          <w:sz w:val="18"/>
          <w:szCs w:val="18"/>
        </w:rPr>
        <w:t>=  0 + 0,00 – 0,00</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объем обязательств по муниципальным гарантиям на 01.01.2024  года;</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объем предоставляемых муниципальных гарантий  Уджейского сельсовета, предусмотренных программой муниципальных гарантий на 2024 год;</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общий объем исполнения обязательств по гарантиям, предусмотренных программой муниципальных гарантий;</w:t>
      </w:r>
    </w:p>
    <w:p w:rsidR="00A046A3" w:rsidRPr="00A046A3" w:rsidRDefault="00A046A3" w:rsidP="00A046A3">
      <w:pPr>
        <w:tabs>
          <w:tab w:val="num" w:pos="0"/>
          <w:tab w:val="left" w:pos="993"/>
        </w:tabs>
        <w:spacing w:after="0"/>
        <w:ind w:firstLine="709"/>
        <w:rPr>
          <w:rFonts w:ascii="Times New Roman" w:hAnsi="Times New Roman"/>
          <w:b/>
          <w:i/>
          <w:sz w:val="18"/>
          <w:szCs w:val="18"/>
        </w:rPr>
      </w:pPr>
      <w:r w:rsidRPr="00A046A3">
        <w:rPr>
          <w:rFonts w:ascii="Times New Roman" w:hAnsi="Times New Roman"/>
          <w:b/>
          <w:i/>
          <w:sz w:val="18"/>
          <w:szCs w:val="18"/>
        </w:rPr>
        <w:t xml:space="preserve">Верхний предел муниципального долга на 31.12.2025г. = 00,0 </w:t>
      </w:r>
      <w:proofErr w:type="spellStart"/>
      <w:r w:rsidRPr="00A046A3">
        <w:rPr>
          <w:rFonts w:ascii="Times New Roman" w:hAnsi="Times New Roman"/>
          <w:b/>
          <w:i/>
          <w:sz w:val="18"/>
          <w:szCs w:val="18"/>
        </w:rPr>
        <w:t>тыс</w:t>
      </w:r>
      <w:proofErr w:type="gramStart"/>
      <w:r w:rsidRPr="00A046A3">
        <w:rPr>
          <w:rFonts w:ascii="Times New Roman" w:hAnsi="Times New Roman"/>
          <w:b/>
          <w:i/>
          <w:sz w:val="18"/>
          <w:szCs w:val="18"/>
        </w:rPr>
        <w:t>.р</w:t>
      </w:r>
      <w:proofErr w:type="gramEnd"/>
      <w:r w:rsidRPr="00A046A3">
        <w:rPr>
          <w:rFonts w:ascii="Times New Roman" w:hAnsi="Times New Roman"/>
          <w:b/>
          <w:i/>
          <w:sz w:val="18"/>
          <w:szCs w:val="18"/>
        </w:rPr>
        <w:t>уб</w:t>
      </w:r>
      <w:proofErr w:type="spellEnd"/>
      <w:r w:rsidRPr="00A046A3">
        <w:rPr>
          <w:rFonts w:ascii="Times New Roman" w:hAnsi="Times New Roman"/>
          <w:b/>
          <w:i/>
          <w:sz w:val="18"/>
          <w:szCs w:val="18"/>
        </w:rPr>
        <w:t>.</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0  =  0  + 0,00 – 0,00</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xml:space="preserve">. – объем муниципального долга на 01.01.2025 года; </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объем предоставляемых муниципальных гарантий  Уджейского сельсовета, предусмотренных программой муниципальных гарантий на 2025 год;</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общий объем исполнения обязательств по гарантиям, предусмотренных программой муниципальных гарантий на 2025 год;</w:t>
      </w:r>
    </w:p>
    <w:p w:rsidR="00A046A3" w:rsidRPr="00A046A3" w:rsidRDefault="00A046A3" w:rsidP="00A046A3">
      <w:pPr>
        <w:tabs>
          <w:tab w:val="num" w:pos="0"/>
          <w:tab w:val="left" w:pos="993"/>
        </w:tabs>
        <w:spacing w:after="0"/>
        <w:ind w:firstLine="709"/>
        <w:rPr>
          <w:rFonts w:ascii="Times New Roman" w:hAnsi="Times New Roman"/>
          <w:b/>
          <w:i/>
          <w:sz w:val="18"/>
          <w:szCs w:val="18"/>
        </w:rPr>
      </w:pPr>
    </w:p>
    <w:p w:rsidR="00A046A3" w:rsidRPr="00A046A3" w:rsidRDefault="00A046A3" w:rsidP="00A046A3">
      <w:pPr>
        <w:tabs>
          <w:tab w:val="num" w:pos="0"/>
          <w:tab w:val="left" w:pos="993"/>
        </w:tabs>
        <w:spacing w:after="0"/>
        <w:ind w:firstLine="709"/>
        <w:rPr>
          <w:rFonts w:ascii="Times New Roman" w:hAnsi="Times New Roman"/>
          <w:b/>
          <w:i/>
          <w:sz w:val="18"/>
          <w:szCs w:val="18"/>
        </w:rPr>
      </w:pPr>
      <w:r w:rsidRPr="00A046A3">
        <w:rPr>
          <w:rFonts w:ascii="Times New Roman" w:hAnsi="Times New Roman"/>
          <w:b/>
          <w:i/>
          <w:sz w:val="18"/>
          <w:szCs w:val="18"/>
        </w:rPr>
        <w:t xml:space="preserve">Верхний предел долга по муниципальным гарантиям на 31.12.2025г. = 00,0 </w:t>
      </w:r>
      <w:proofErr w:type="spellStart"/>
      <w:r w:rsidRPr="00A046A3">
        <w:rPr>
          <w:rFonts w:ascii="Times New Roman" w:hAnsi="Times New Roman"/>
          <w:b/>
          <w:i/>
          <w:sz w:val="18"/>
          <w:szCs w:val="18"/>
        </w:rPr>
        <w:t>тыс</w:t>
      </w:r>
      <w:proofErr w:type="gramStart"/>
      <w:r w:rsidRPr="00A046A3">
        <w:rPr>
          <w:rFonts w:ascii="Times New Roman" w:hAnsi="Times New Roman"/>
          <w:b/>
          <w:i/>
          <w:sz w:val="18"/>
          <w:szCs w:val="18"/>
        </w:rPr>
        <w:t>.р</w:t>
      </w:r>
      <w:proofErr w:type="gramEnd"/>
      <w:r w:rsidRPr="00A046A3">
        <w:rPr>
          <w:rFonts w:ascii="Times New Roman" w:hAnsi="Times New Roman"/>
          <w:b/>
          <w:i/>
          <w:sz w:val="18"/>
          <w:szCs w:val="18"/>
        </w:rPr>
        <w:t>уб</w:t>
      </w:r>
      <w:proofErr w:type="spellEnd"/>
      <w:r w:rsidRPr="00A046A3">
        <w:rPr>
          <w:rFonts w:ascii="Times New Roman" w:hAnsi="Times New Roman"/>
          <w:b/>
          <w:i/>
          <w:sz w:val="18"/>
          <w:szCs w:val="18"/>
        </w:rPr>
        <w:t>.</w:t>
      </w:r>
    </w:p>
    <w:p w:rsidR="00A046A3" w:rsidRPr="00A046A3" w:rsidRDefault="00A046A3" w:rsidP="007B0B71">
      <w:pPr>
        <w:numPr>
          <w:ilvl w:val="0"/>
          <w:numId w:val="6"/>
        </w:numPr>
        <w:tabs>
          <w:tab w:val="num" w:pos="0"/>
          <w:tab w:val="left" w:pos="993"/>
        </w:tabs>
        <w:spacing w:after="0" w:line="240" w:lineRule="auto"/>
        <w:ind w:left="0" w:firstLine="709"/>
        <w:rPr>
          <w:rFonts w:ascii="Times New Roman" w:hAnsi="Times New Roman"/>
          <w:sz w:val="18"/>
          <w:szCs w:val="18"/>
        </w:rPr>
      </w:pPr>
      <w:r w:rsidRPr="00A046A3">
        <w:rPr>
          <w:rFonts w:ascii="Times New Roman" w:hAnsi="Times New Roman"/>
          <w:sz w:val="18"/>
          <w:szCs w:val="18"/>
        </w:rPr>
        <w:t>=  0 + 0,00 – 0,00</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объем обязательств по муниципальным гарантиям на 01.01.2025  года;</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объем предоставляемых муниципальных гарантий  Уджейского сельсовета, предусмотренных программой муниципальных гарантий на 2025 год;</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общий объем исполнения обязательств по гарантиям, предусмотренных программой муниципальных гарантий на 2025 год;</w:t>
      </w:r>
    </w:p>
    <w:p w:rsidR="00A046A3" w:rsidRPr="00A046A3" w:rsidRDefault="00A046A3" w:rsidP="00A046A3">
      <w:pPr>
        <w:tabs>
          <w:tab w:val="num" w:pos="0"/>
          <w:tab w:val="left" w:pos="993"/>
        </w:tabs>
        <w:spacing w:after="0"/>
        <w:ind w:firstLine="709"/>
        <w:rPr>
          <w:rFonts w:ascii="Times New Roman" w:hAnsi="Times New Roman"/>
          <w:b/>
          <w:i/>
          <w:sz w:val="18"/>
          <w:szCs w:val="18"/>
        </w:rPr>
      </w:pPr>
      <w:r w:rsidRPr="00A046A3">
        <w:rPr>
          <w:rFonts w:ascii="Times New Roman" w:hAnsi="Times New Roman"/>
          <w:b/>
          <w:i/>
          <w:sz w:val="18"/>
          <w:szCs w:val="18"/>
        </w:rPr>
        <w:t xml:space="preserve">Верхний предел муниципального долга  на 31.12.2026 г. =  00,0 </w:t>
      </w:r>
      <w:proofErr w:type="spellStart"/>
      <w:r w:rsidRPr="00A046A3">
        <w:rPr>
          <w:rFonts w:ascii="Times New Roman" w:hAnsi="Times New Roman"/>
          <w:b/>
          <w:i/>
          <w:sz w:val="18"/>
          <w:szCs w:val="18"/>
        </w:rPr>
        <w:t>тыс</w:t>
      </w:r>
      <w:proofErr w:type="gramStart"/>
      <w:r w:rsidRPr="00A046A3">
        <w:rPr>
          <w:rFonts w:ascii="Times New Roman" w:hAnsi="Times New Roman"/>
          <w:b/>
          <w:i/>
          <w:sz w:val="18"/>
          <w:szCs w:val="18"/>
        </w:rPr>
        <w:t>.р</w:t>
      </w:r>
      <w:proofErr w:type="gramEnd"/>
      <w:r w:rsidRPr="00A046A3">
        <w:rPr>
          <w:rFonts w:ascii="Times New Roman" w:hAnsi="Times New Roman"/>
          <w:b/>
          <w:i/>
          <w:sz w:val="18"/>
          <w:szCs w:val="18"/>
        </w:rPr>
        <w:t>уб</w:t>
      </w:r>
      <w:proofErr w:type="spellEnd"/>
      <w:r w:rsidRPr="00A046A3">
        <w:rPr>
          <w:rFonts w:ascii="Times New Roman" w:hAnsi="Times New Roman"/>
          <w:b/>
          <w:i/>
          <w:sz w:val="18"/>
          <w:szCs w:val="18"/>
        </w:rPr>
        <w:t>.</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0 = 0 + 0,00 – 0,00</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xml:space="preserve">. – объем муниципального долга на 01.01.2026 года; </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xml:space="preserve">. – объем предоставляемых муниципальных гарантий  Уджейского сельсовета, предусмотренных программой муниципальных гарантий на 2026 год; </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общий объем исполнения обязательств по гарантиям, предусмотренных программой муниципальных гарантий на 2026 год;</w:t>
      </w:r>
    </w:p>
    <w:p w:rsidR="00A046A3" w:rsidRPr="00A046A3" w:rsidRDefault="00A046A3" w:rsidP="00A046A3">
      <w:pPr>
        <w:tabs>
          <w:tab w:val="num" w:pos="0"/>
          <w:tab w:val="left" w:pos="993"/>
        </w:tabs>
        <w:spacing w:after="0"/>
        <w:ind w:firstLine="709"/>
        <w:rPr>
          <w:rFonts w:ascii="Times New Roman" w:hAnsi="Times New Roman"/>
          <w:b/>
          <w:i/>
          <w:sz w:val="18"/>
          <w:szCs w:val="18"/>
        </w:rPr>
      </w:pPr>
      <w:r w:rsidRPr="00A046A3">
        <w:rPr>
          <w:rFonts w:ascii="Times New Roman" w:hAnsi="Times New Roman"/>
          <w:b/>
          <w:i/>
          <w:sz w:val="18"/>
          <w:szCs w:val="18"/>
        </w:rPr>
        <w:t xml:space="preserve">Верхний предел долга по муниципальным гарантиям на 31.12.2026 г. = 00,0 </w:t>
      </w:r>
      <w:proofErr w:type="spellStart"/>
      <w:r w:rsidRPr="00A046A3">
        <w:rPr>
          <w:rFonts w:ascii="Times New Roman" w:hAnsi="Times New Roman"/>
          <w:b/>
          <w:i/>
          <w:sz w:val="18"/>
          <w:szCs w:val="18"/>
        </w:rPr>
        <w:t>тыс</w:t>
      </w:r>
      <w:proofErr w:type="gramStart"/>
      <w:r w:rsidRPr="00A046A3">
        <w:rPr>
          <w:rFonts w:ascii="Times New Roman" w:hAnsi="Times New Roman"/>
          <w:b/>
          <w:i/>
          <w:sz w:val="18"/>
          <w:szCs w:val="18"/>
        </w:rPr>
        <w:t>.р</w:t>
      </w:r>
      <w:proofErr w:type="gramEnd"/>
      <w:r w:rsidRPr="00A046A3">
        <w:rPr>
          <w:rFonts w:ascii="Times New Roman" w:hAnsi="Times New Roman"/>
          <w:b/>
          <w:i/>
          <w:sz w:val="18"/>
          <w:szCs w:val="18"/>
        </w:rPr>
        <w:t>уб</w:t>
      </w:r>
      <w:proofErr w:type="spellEnd"/>
      <w:r w:rsidRPr="00A046A3">
        <w:rPr>
          <w:rFonts w:ascii="Times New Roman" w:hAnsi="Times New Roman"/>
          <w:b/>
          <w:i/>
          <w:sz w:val="18"/>
          <w:szCs w:val="18"/>
        </w:rPr>
        <w:t>.</w:t>
      </w:r>
    </w:p>
    <w:p w:rsidR="00A046A3" w:rsidRPr="00A046A3" w:rsidRDefault="00A046A3" w:rsidP="007B0B71">
      <w:pPr>
        <w:numPr>
          <w:ilvl w:val="0"/>
          <w:numId w:val="7"/>
        </w:numPr>
        <w:tabs>
          <w:tab w:val="num" w:pos="0"/>
          <w:tab w:val="left" w:pos="993"/>
        </w:tabs>
        <w:spacing w:after="0" w:line="240" w:lineRule="auto"/>
        <w:ind w:left="0" w:firstLine="709"/>
        <w:rPr>
          <w:rFonts w:ascii="Times New Roman" w:hAnsi="Times New Roman"/>
          <w:sz w:val="18"/>
          <w:szCs w:val="18"/>
        </w:rPr>
      </w:pPr>
      <w:r w:rsidRPr="00A046A3">
        <w:rPr>
          <w:rFonts w:ascii="Times New Roman" w:hAnsi="Times New Roman"/>
          <w:sz w:val="18"/>
          <w:szCs w:val="18"/>
        </w:rPr>
        <w:t>=  0 + 0,00 – 0,00</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объем обязательств по муниципальным гарантиям на 01.01.2026 года;</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объем предоставляемых муниципальных гарантий  Уджейского сельсовета, предусмотренных программой муниципальных гарантий на 2026 год;</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общий объем исполнения обязательств по гарантиям, предусмотренных программой муниципальных гарантий на 2026 год;</w:t>
      </w:r>
    </w:p>
    <w:p w:rsidR="00A046A3" w:rsidRPr="00A046A3" w:rsidRDefault="00A046A3" w:rsidP="007B0B71">
      <w:pPr>
        <w:numPr>
          <w:ilvl w:val="0"/>
          <w:numId w:val="4"/>
        </w:numPr>
        <w:tabs>
          <w:tab w:val="clear" w:pos="720"/>
          <w:tab w:val="num" w:pos="0"/>
          <w:tab w:val="left" w:pos="993"/>
        </w:tabs>
        <w:spacing w:after="0" w:line="240" w:lineRule="auto"/>
        <w:ind w:left="0" w:firstLine="709"/>
        <w:rPr>
          <w:rFonts w:ascii="Times New Roman" w:hAnsi="Times New Roman"/>
          <w:sz w:val="18"/>
          <w:szCs w:val="18"/>
        </w:rPr>
      </w:pPr>
      <w:r w:rsidRPr="00A046A3">
        <w:rPr>
          <w:rFonts w:ascii="Times New Roman" w:hAnsi="Times New Roman"/>
          <w:b/>
          <w:sz w:val="18"/>
          <w:szCs w:val="18"/>
        </w:rPr>
        <w:t>Предельный объем расходов на обслуживание муниципального долга не должен превышать</w:t>
      </w:r>
      <w:r w:rsidRPr="00A046A3">
        <w:rPr>
          <w:rFonts w:ascii="Times New Roman" w:hAnsi="Times New Roman"/>
          <w:sz w:val="18"/>
          <w:szCs w:val="18"/>
        </w:rPr>
        <w:t>:</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в 2024 году;</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в 2025 году</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00,0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в 2026 году;</w:t>
      </w:r>
    </w:p>
    <w:p w:rsidR="00A046A3" w:rsidRPr="00A046A3" w:rsidRDefault="00A046A3" w:rsidP="00A046A3">
      <w:pPr>
        <w:tabs>
          <w:tab w:val="num" w:pos="0"/>
          <w:tab w:val="left" w:pos="993"/>
        </w:tabs>
        <w:spacing w:after="0"/>
        <w:ind w:firstLine="709"/>
        <w:rPr>
          <w:rFonts w:ascii="Times New Roman" w:hAnsi="Times New Roman"/>
          <w:b/>
          <w:sz w:val="18"/>
          <w:szCs w:val="18"/>
        </w:rPr>
      </w:pPr>
      <w:r w:rsidRPr="00A046A3">
        <w:rPr>
          <w:rFonts w:ascii="Times New Roman" w:hAnsi="Times New Roman"/>
          <w:b/>
          <w:sz w:val="18"/>
          <w:szCs w:val="18"/>
        </w:rPr>
        <w:t>3. Установить предельный объем муниципального долга Уджейского сельсовета в сумме:</w:t>
      </w:r>
    </w:p>
    <w:p w:rsidR="00A046A3" w:rsidRPr="00A046A3" w:rsidRDefault="00A046A3" w:rsidP="00A046A3">
      <w:pPr>
        <w:tabs>
          <w:tab w:val="num" w:pos="0"/>
          <w:tab w:val="left" w:pos="993"/>
        </w:tabs>
        <w:spacing w:after="0"/>
        <w:ind w:firstLine="709"/>
        <w:rPr>
          <w:rFonts w:ascii="Times New Roman" w:hAnsi="Times New Roman"/>
          <w:b/>
          <w:sz w:val="18"/>
          <w:szCs w:val="18"/>
        </w:rPr>
      </w:pPr>
      <w:r w:rsidRPr="00A046A3">
        <w:rPr>
          <w:rFonts w:ascii="Times New Roman" w:hAnsi="Times New Roman"/>
          <w:b/>
          <w:sz w:val="18"/>
          <w:szCs w:val="18"/>
        </w:rPr>
        <w:t>141,55 тыс. рублей в 2024 году;</w:t>
      </w:r>
    </w:p>
    <w:p w:rsidR="00A046A3" w:rsidRPr="00A046A3" w:rsidRDefault="00A046A3" w:rsidP="00A046A3">
      <w:pPr>
        <w:tabs>
          <w:tab w:val="num" w:pos="0"/>
          <w:tab w:val="left" w:pos="993"/>
        </w:tabs>
        <w:spacing w:after="0"/>
        <w:ind w:firstLine="709"/>
        <w:rPr>
          <w:rFonts w:ascii="Times New Roman" w:hAnsi="Times New Roman"/>
          <w:b/>
          <w:i/>
          <w:sz w:val="18"/>
          <w:szCs w:val="18"/>
        </w:rPr>
      </w:pPr>
      <w:r w:rsidRPr="00A046A3">
        <w:rPr>
          <w:rFonts w:ascii="Times New Roman" w:hAnsi="Times New Roman"/>
          <w:b/>
          <w:i/>
          <w:sz w:val="18"/>
          <w:szCs w:val="18"/>
        </w:rPr>
        <w:t>Расчет предельного объема муниципального долга на 2024 год:</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141,55  =  (7650,72-7367,62) * 50%</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7650,72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общий годовой объем доходов  бюджета поселения на 2024 г.;</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7367,62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объем безвозмездных поступлений на 2024 г.</w:t>
      </w:r>
    </w:p>
    <w:p w:rsidR="00A046A3" w:rsidRPr="00A046A3" w:rsidRDefault="00A046A3" w:rsidP="00A046A3">
      <w:pPr>
        <w:tabs>
          <w:tab w:val="num" w:pos="0"/>
          <w:tab w:val="left" w:pos="993"/>
        </w:tabs>
        <w:spacing w:after="0"/>
        <w:ind w:firstLine="709"/>
        <w:rPr>
          <w:rFonts w:ascii="Times New Roman" w:hAnsi="Times New Roman"/>
          <w:b/>
          <w:sz w:val="18"/>
          <w:szCs w:val="18"/>
        </w:rPr>
      </w:pPr>
      <w:r w:rsidRPr="00A046A3">
        <w:rPr>
          <w:rFonts w:ascii="Times New Roman" w:hAnsi="Times New Roman"/>
          <w:b/>
          <w:sz w:val="18"/>
          <w:szCs w:val="18"/>
        </w:rPr>
        <w:t>140,50 тыс. рублей в 2025 году;</w:t>
      </w:r>
    </w:p>
    <w:p w:rsidR="00A046A3" w:rsidRPr="00A046A3" w:rsidRDefault="00A046A3" w:rsidP="00A046A3">
      <w:pPr>
        <w:tabs>
          <w:tab w:val="num" w:pos="0"/>
          <w:tab w:val="left" w:pos="993"/>
        </w:tabs>
        <w:spacing w:after="0"/>
        <w:ind w:firstLine="709"/>
        <w:rPr>
          <w:rFonts w:ascii="Times New Roman" w:hAnsi="Times New Roman"/>
          <w:b/>
          <w:i/>
          <w:sz w:val="18"/>
          <w:szCs w:val="18"/>
        </w:rPr>
      </w:pPr>
      <w:r w:rsidRPr="00A046A3">
        <w:rPr>
          <w:rFonts w:ascii="Times New Roman" w:hAnsi="Times New Roman"/>
          <w:b/>
          <w:i/>
          <w:sz w:val="18"/>
          <w:szCs w:val="18"/>
        </w:rPr>
        <w:t>Расчет предельного объема муниципального долга на 2025 год:</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140,50  =  (6103,54-5822,54) * 50%</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 </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lastRenderedPageBreak/>
        <w:t>6103,54 тыс. руб.  –  общий годовой объем доходов бюджета поселения на 2025 г.;</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5822,54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объем безвозмездных поступлений на 2025 г.</w:t>
      </w:r>
    </w:p>
    <w:p w:rsidR="00A046A3" w:rsidRPr="00A046A3" w:rsidRDefault="00A046A3" w:rsidP="00A046A3">
      <w:pPr>
        <w:tabs>
          <w:tab w:val="num" w:pos="0"/>
          <w:tab w:val="left" w:pos="993"/>
        </w:tabs>
        <w:spacing w:after="0"/>
        <w:ind w:firstLine="709"/>
        <w:rPr>
          <w:rFonts w:ascii="Times New Roman" w:hAnsi="Times New Roman"/>
          <w:b/>
          <w:sz w:val="18"/>
          <w:szCs w:val="18"/>
        </w:rPr>
      </w:pPr>
      <w:r w:rsidRPr="00A046A3">
        <w:rPr>
          <w:rFonts w:ascii="Times New Roman" w:hAnsi="Times New Roman"/>
          <w:b/>
          <w:sz w:val="18"/>
          <w:szCs w:val="18"/>
        </w:rPr>
        <w:t>142,90 тыс. рублей в 2026 году;</w:t>
      </w:r>
    </w:p>
    <w:p w:rsidR="00A046A3" w:rsidRPr="00A046A3" w:rsidRDefault="00A046A3" w:rsidP="00A046A3">
      <w:pPr>
        <w:tabs>
          <w:tab w:val="num" w:pos="0"/>
          <w:tab w:val="left" w:pos="993"/>
        </w:tabs>
        <w:spacing w:after="0"/>
        <w:ind w:firstLine="709"/>
        <w:rPr>
          <w:rFonts w:ascii="Times New Roman" w:hAnsi="Times New Roman"/>
          <w:b/>
          <w:i/>
          <w:sz w:val="18"/>
          <w:szCs w:val="18"/>
        </w:rPr>
      </w:pPr>
      <w:r w:rsidRPr="00A046A3">
        <w:rPr>
          <w:rFonts w:ascii="Times New Roman" w:hAnsi="Times New Roman"/>
          <w:b/>
          <w:i/>
          <w:sz w:val="18"/>
          <w:szCs w:val="18"/>
        </w:rPr>
        <w:t>Расчет предельного объема муниципального долга на 2026 год:</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142,90=  (6025,03-5739,23) * 50%</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6025,03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  общий годовой объем доходов сельского бюджета на 2026 г.;</w:t>
      </w:r>
    </w:p>
    <w:p w:rsidR="00A046A3" w:rsidRPr="00A046A3" w:rsidRDefault="00A046A3" w:rsidP="00A046A3">
      <w:pPr>
        <w:tabs>
          <w:tab w:val="num" w:pos="0"/>
          <w:tab w:val="left" w:pos="993"/>
        </w:tabs>
        <w:spacing w:after="0"/>
        <w:ind w:firstLine="709"/>
        <w:rPr>
          <w:rFonts w:ascii="Times New Roman" w:hAnsi="Times New Roman"/>
          <w:sz w:val="18"/>
          <w:szCs w:val="18"/>
        </w:rPr>
      </w:pPr>
      <w:r w:rsidRPr="00A046A3">
        <w:rPr>
          <w:rFonts w:ascii="Times New Roman" w:hAnsi="Times New Roman"/>
          <w:sz w:val="18"/>
          <w:szCs w:val="18"/>
        </w:rPr>
        <w:t xml:space="preserve">5739,23  </w:t>
      </w:r>
      <w:proofErr w:type="spellStart"/>
      <w:r w:rsidRPr="00A046A3">
        <w:rPr>
          <w:rFonts w:ascii="Times New Roman" w:hAnsi="Times New Roman"/>
          <w:sz w:val="18"/>
          <w:szCs w:val="18"/>
        </w:rPr>
        <w:t>тыс</w:t>
      </w:r>
      <w:proofErr w:type="gramStart"/>
      <w:r w:rsidRPr="00A046A3">
        <w:rPr>
          <w:rFonts w:ascii="Times New Roman" w:hAnsi="Times New Roman"/>
          <w:sz w:val="18"/>
          <w:szCs w:val="18"/>
        </w:rPr>
        <w:t>.р</w:t>
      </w:r>
      <w:proofErr w:type="gramEnd"/>
      <w:r w:rsidRPr="00A046A3">
        <w:rPr>
          <w:rFonts w:ascii="Times New Roman" w:hAnsi="Times New Roman"/>
          <w:sz w:val="18"/>
          <w:szCs w:val="18"/>
        </w:rPr>
        <w:t>уб</w:t>
      </w:r>
      <w:proofErr w:type="spellEnd"/>
      <w:r w:rsidRPr="00A046A3">
        <w:rPr>
          <w:rFonts w:ascii="Times New Roman" w:hAnsi="Times New Roman"/>
          <w:sz w:val="18"/>
          <w:szCs w:val="18"/>
        </w:rPr>
        <w:t xml:space="preserve"> – объем безвозмездных поступлений на 2026 г.</w:t>
      </w:r>
    </w:p>
    <w:p w:rsidR="005F0BED" w:rsidRPr="005F0BED" w:rsidRDefault="005F0BED" w:rsidP="00A046A3">
      <w:pPr>
        <w:spacing w:after="0" w:line="240" w:lineRule="auto"/>
        <w:jc w:val="both"/>
        <w:rPr>
          <w:rFonts w:ascii="Times New Roman" w:hAnsi="Times New Roman"/>
          <w:sz w:val="20"/>
          <w:szCs w:val="20"/>
        </w:rPr>
      </w:pPr>
      <w:r w:rsidRPr="005F0BED">
        <w:rPr>
          <w:rFonts w:ascii="Times New Roman" w:hAnsi="Times New Roman"/>
          <w:sz w:val="20"/>
          <w:szCs w:val="20"/>
        </w:rPr>
        <w:t>__________________________________________________________</w:t>
      </w:r>
    </w:p>
    <w:p w:rsidR="00DE493D" w:rsidRPr="005F0BED" w:rsidRDefault="00DE493D" w:rsidP="00A046A3">
      <w:pPr>
        <w:spacing w:after="0" w:line="240" w:lineRule="auto"/>
        <w:jc w:val="both"/>
        <w:rPr>
          <w:rFonts w:ascii="Times New Roman" w:hAnsi="Times New Roman"/>
          <w:sz w:val="20"/>
          <w:szCs w:val="20"/>
        </w:rPr>
      </w:pPr>
      <w:r w:rsidRPr="005F0BED">
        <w:rPr>
          <w:rFonts w:ascii="Times New Roman" w:hAnsi="Times New Roman"/>
          <w:sz w:val="20"/>
          <w:szCs w:val="20"/>
        </w:rPr>
        <w:t>Выпуск номера подготовила: администрация Уджейского сельсовета.</w:t>
      </w:r>
    </w:p>
    <w:p w:rsidR="00DE493D" w:rsidRPr="005F0BED" w:rsidRDefault="00DE493D" w:rsidP="00A046A3">
      <w:pPr>
        <w:spacing w:after="0" w:line="240" w:lineRule="auto"/>
        <w:jc w:val="both"/>
        <w:rPr>
          <w:rFonts w:ascii="Times New Roman" w:hAnsi="Times New Roman"/>
          <w:sz w:val="20"/>
          <w:szCs w:val="20"/>
        </w:rPr>
      </w:pPr>
      <w:r w:rsidRPr="005F0BED">
        <w:rPr>
          <w:rFonts w:ascii="Times New Roman" w:hAnsi="Times New Roman"/>
          <w:sz w:val="20"/>
          <w:szCs w:val="20"/>
        </w:rPr>
        <w:t>Тираж: 50 экземпляров.</w:t>
      </w:r>
    </w:p>
    <w:p w:rsidR="00DE493D" w:rsidRPr="005F0BED" w:rsidRDefault="00DE493D" w:rsidP="00A046A3">
      <w:pPr>
        <w:spacing w:after="0" w:line="240" w:lineRule="auto"/>
        <w:jc w:val="both"/>
        <w:rPr>
          <w:rFonts w:ascii="Times New Roman" w:hAnsi="Times New Roman"/>
          <w:sz w:val="20"/>
          <w:szCs w:val="20"/>
        </w:rPr>
      </w:pPr>
      <w:r w:rsidRPr="005F0BED">
        <w:rPr>
          <w:rFonts w:ascii="Times New Roman" w:hAnsi="Times New Roman"/>
          <w:sz w:val="20"/>
          <w:szCs w:val="20"/>
        </w:rPr>
        <w:t>Наш адрес: село Уджей улица Советская 31.</w:t>
      </w:r>
    </w:p>
    <w:sectPr w:rsidR="00DE493D" w:rsidRPr="005F0BED" w:rsidSect="00B1691C">
      <w:headerReference w:type="even" r:id="rId29"/>
      <w:headerReference w:type="default" r:id="rId30"/>
      <w:footerReference w:type="even" r:id="rId31"/>
      <w:pgSz w:w="11907" w:h="16840" w:code="9"/>
      <w:pgMar w:top="851" w:right="992" w:bottom="1134" w:left="1276"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B71" w:rsidRDefault="007B0B71" w:rsidP="00C923D2">
      <w:pPr>
        <w:spacing w:after="0" w:line="240" w:lineRule="auto"/>
      </w:pPr>
      <w:r>
        <w:separator/>
      </w:r>
    </w:p>
  </w:endnote>
  <w:endnote w:type="continuationSeparator" w:id="0">
    <w:p w:rsidR="007B0B71" w:rsidRDefault="007B0B71"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767281"/>
      <w:docPartObj>
        <w:docPartGallery w:val="Page Numbers (Bottom of Page)"/>
        <w:docPartUnique/>
      </w:docPartObj>
    </w:sdtPr>
    <w:sdtContent>
      <w:p w:rsidR="00A046A3" w:rsidRDefault="00A046A3">
        <w:pPr>
          <w:pStyle w:val="a6"/>
          <w:jc w:val="center"/>
        </w:pPr>
        <w:r>
          <w:fldChar w:fldCharType="begin"/>
        </w:r>
        <w:r>
          <w:instrText>PAGE   \* MERGEFORMAT</w:instrText>
        </w:r>
        <w:r>
          <w:fldChar w:fldCharType="separate"/>
        </w:r>
        <w:r>
          <w:rPr>
            <w:noProof/>
          </w:rPr>
          <w:t>2</w:t>
        </w:r>
        <w:r>
          <w:fldChar w:fldCharType="end"/>
        </w:r>
      </w:p>
    </w:sdtContent>
  </w:sdt>
  <w:p w:rsidR="00A046A3" w:rsidRDefault="00A046A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F7D18" w:rsidRDefault="00DF7D18" w:rsidP="000F34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B71" w:rsidRDefault="007B0B71" w:rsidP="00C923D2">
      <w:pPr>
        <w:spacing w:after="0" w:line="240" w:lineRule="auto"/>
      </w:pPr>
      <w:r>
        <w:separator/>
      </w:r>
    </w:p>
  </w:footnote>
  <w:footnote w:type="continuationSeparator" w:id="0">
    <w:p w:rsidR="007B0B71" w:rsidRDefault="007B0B71"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F7D18" w:rsidRDefault="00DF7D1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046A3">
      <w:rPr>
        <w:rStyle w:val="a8"/>
        <w:noProof/>
      </w:rPr>
      <w:t>2</w:t>
    </w:r>
    <w:r>
      <w:rPr>
        <w:rStyle w:val="a8"/>
      </w:rPr>
      <w:fldChar w:fldCharType="end"/>
    </w:r>
  </w:p>
  <w:p w:rsidR="00DF7D18" w:rsidRDefault="00DF7D18" w:rsidP="008949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3B7249F"/>
    <w:multiLevelType w:val="hybridMultilevel"/>
    <w:tmpl w:val="8D08E496"/>
    <w:lvl w:ilvl="0" w:tplc="1DE09ED2">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0A593735"/>
    <w:multiLevelType w:val="hybridMultilevel"/>
    <w:tmpl w:val="3E36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B7392C"/>
    <w:multiLevelType w:val="hybridMultilevel"/>
    <w:tmpl w:val="6DBAE714"/>
    <w:lvl w:ilvl="0" w:tplc="C3485E5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3C9C60A2"/>
    <w:multiLevelType w:val="hybridMultilevel"/>
    <w:tmpl w:val="2D569FA2"/>
    <w:lvl w:ilvl="0" w:tplc="A170EB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840606"/>
    <w:multiLevelType w:val="hybridMultilevel"/>
    <w:tmpl w:val="7DA21240"/>
    <w:lvl w:ilvl="0" w:tplc="3EB28032">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547C520E"/>
    <w:multiLevelType w:val="hybridMultilevel"/>
    <w:tmpl w:val="1B60A20A"/>
    <w:lvl w:ilvl="0" w:tplc="45E0F84C">
      <w:numFmt w:val="decimal"/>
      <w:lvlText w:val="%1"/>
      <w:lvlJc w:val="left"/>
      <w:pPr>
        <w:tabs>
          <w:tab w:val="num" w:pos="1860"/>
        </w:tabs>
        <w:ind w:left="1860" w:hanging="360"/>
      </w:pPr>
      <w:rPr>
        <w:rFonts w:hint="default"/>
      </w:r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7">
    <w:nsid w:val="6826503D"/>
    <w:multiLevelType w:val="hybridMultilevel"/>
    <w:tmpl w:val="165E5A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7FF079AB"/>
    <w:multiLevelType w:val="hybridMultilevel"/>
    <w:tmpl w:val="F64E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4"/>
  </w:num>
  <w:num w:numId="5">
    <w:abstractNumId w:val="5"/>
  </w:num>
  <w:num w:numId="6">
    <w:abstractNumId w:val="3"/>
  </w:num>
  <w:num w:numId="7">
    <w:abstractNumId w:val="1"/>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213AD"/>
    <w:rsid w:val="00037B94"/>
    <w:rsid w:val="00046E6F"/>
    <w:rsid w:val="00070A37"/>
    <w:rsid w:val="00087AEF"/>
    <w:rsid w:val="00095EBA"/>
    <w:rsid w:val="000A0AEB"/>
    <w:rsid w:val="000A73BF"/>
    <w:rsid w:val="000C6BBB"/>
    <w:rsid w:val="000D07A7"/>
    <w:rsid w:val="000E42FE"/>
    <w:rsid w:val="000F23C8"/>
    <w:rsid w:val="000F3464"/>
    <w:rsid w:val="000F511B"/>
    <w:rsid w:val="00107334"/>
    <w:rsid w:val="00111C30"/>
    <w:rsid w:val="001153E7"/>
    <w:rsid w:val="00126467"/>
    <w:rsid w:val="00127885"/>
    <w:rsid w:val="00127E6C"/>
    <w:rsid w:val="00137502"/>
    <w:rsid w:val="00147A1D"/>
    <w:rsid w:val="0015417A"/>
    <w:rsid w:val="001B26B5"/>
    <w:rsid w:val="001F7A88"/>
    <w:rsid w:val="00223387"/>
    <w:rsid w:val="00225974"/>
    <w:rsid w:val="002417A4"/>
    <w:rsid w:val="002478C0"/>
    <w:rsid w:val="00254A81"/>
    <w:rsid w:val="00273B4C"/>
    <w:rsid w:val="00275B4F"/>
    <w:rsid w:val="00290CBD"/>
    <w:rsid w:val="00294105"/>
    <w:rsid w:val="002B148B"/>
    <w:rsid w:val="002B2EDE"/>
    <w:rsid w:val="002C0590"/>
    <w:rsid w:val="002C4797"/>
    <w:rsid w:val="002D2644"/>
    <w:rsid w:val="002E1048"/>
    <w:rsid w:val="002E3DFC"/>
    <w:rsid w:val="002E7448"/>
    <w:rsid w:val="00326E31"/>
    <w:rsid w:val="003273A8"/>
    <w:rsid w:val="0033355F"/>
    <w:rsid w:val="00345BF4"/>
    <w:rsid w:val="0035262A"/>
    <w:rsid w:val="00360711"/>
    <w:rsid w:val="00367368"/>
    <w:rsid w:val="00377E2F"/>
    <w:rsid w:val="0038403B"/>
    <w:rsid w:val="003A505E"/>
    <w:rsid w:val="003A51A8"/>
    <w:rsid w:val="003A7C3C"/>
    <w:rsid w:val="003B2152"/>
    <w:rsid w:val="003B280E"/>
    <w:rsid w:val="003B3C9F"/>
    <w:rsid w:val="003B5A43"/>
    <w:rsid w:val="003C3242"/>
    <w:rsid w:val="003C64AB"/>
    <w:rsid w:val="003D54FB"/>
    <w:rsid w:val="004506AF"/>
    <w:rsid w:val="00456082"/>
    <w:rsid w:val="00456C8F"/>
    <w:rsid w:val="00477E2C"/>
    <w:rsid w:val="00486092"/>
    <w:rsid w:val="004A3576"/>
    <w:rsid w:val="004C7A44"/>
    <w:rsid w:val="004E0534"/>
    <w:rsid w:val="004F1FAF"/>
    <w:rsid w:val="004F6C54"/>
    <w:rsid w:val="005166B4"/>
    <w:rsid w:val="0056022F"/>
    <w:rsid w:val="0057304F"/>
    <w:rsid w:val="00582777"/>
    <w:rsid w:val="005A1639"/>
    <w:rsid w:val="005B31A6"/>
    <w:rsid w:val="005B353B"/>
    <w:rsid w:val="005C0051"/>
    <w:rsid w:val="005C14DA"/>
    <w:rsid w:val="005C1ABB"/>
    <w:rsid w:val="005D6413"/>
    <w:rsid w:val="005E2ABD"/>
    <w:rsid w:val="005E5FDA"/>
    <w:rsid w:val="005E7C91"/>
    <w:rsid w:val="005F0BED"/>
    <w:rsid w:val="00605C56"/>
    <w:rsid w:val="00607EAE"/>
    <w:rsid w:val="00610DB4"/>
    <w:rsid w:val="006255BF"/>
    <w:rsid w:val="00650E0E"/>
    <w:rsid w:val="006616DB"/>
    <w:rsid w:val="00670385"/>
    <w:rsid w:val="00683140"/>
    <w:rsid w:val="006A6105"/>
    <w:rsid w:val="006B6BA5"/>
    <w:rsid w:val="006E3C7A"/>
    <w:rsid w:val="006E4205"/>
    <w:rsid w:val="00706197"/>
    <w:rsid w:val="00724E82"/>
    <w:rsid w:val="00726694"/>
    <w:rsid w:val="00733F6B"/>
    <w:rsid w:val="00740357"/>
    <w:rsid w:val="00750BF1"/>
    <w:rsid w:val="00760025"/>
    <w:rsid w:val="00761807"/>
    <w:rsid w:val="007618C8"/>
    <w:rsid w:val="00794CA7"/>
    <w:rsid w:val="007A103E"/>
    <w:rsid w:val="007A7A3B"/>
    <w:rsid w:val="007B0B71"/>
    <w:rsid w:val="007C1DCE"/>
    <w:rsid w:val="007F136F"/>
    <w:rsid w:val="00830381"/>
    <w:rsid w:val="0083443B"/>
    <w:rsid w:val="008470E9"/>
    <w:rsid w:val="00854930"/>
    <w:rsid w:val="00871351"/>
    <w:rsid w:val="008762C4"/>
    <w:rsid w:val="00877549"/>
    <w:rsid w:val="00885557"/>
    <w:rsid w:val="00894944"/>
    <w:rsid w:val="008A5B00"/>
    <w:rsid w:val="008B3438"/>
    <w:rsid w:val="008E5C63"/>
    <w:rsid w:val="00920710"/>
    <w:rsid w:val="00941355"/>
    <w:rsid w:val="0094451A"/>
    <w:rsid w:val="009466A8"/>
    <w:rsid w:val="00947F9D"/>
    <w:rsid w:val="0096702F"/>
    <w:rsid w:val="009903DC"/>
    <w:rsid w:val="00992849"/>
    <w:rsid w:val="009A2FAE"/>
    <w:rsid w:val="009D20C6"/>
    <w:rsid w:val="009E2A7C"/>
    <w:rsid w:val="009F0DDD"/>
    <w:rsid w:val="00A046A3"/>
    <w:rsid w:val="00A15865"/>
    <w:rsid w:val="00A44099"/>
    <w:rsid w:val="00A46F61"/>
    <w:rsid w:val="00A62050"/>
    <w:rsid w:val="00A716E0"/>
    <w:rsid w:val="00A937F4"/>
    <w:rsid w:val="00AB0C79"/>
    <w:rsid w:val="00AC61BD"/>
    <w:rsid w:val="00AC6E67"/>
    <w:rsid w:val="00AE32FB"/>
    <w:rsid w:val="00B1691C"/>
    <w:rsid w:val="00B4573F"/>
    <w:rsid w:val="00B47FE2"/>
    <w:rsid w:val="00B76220"/>
    <w:rsid w:val="00B85BD2"/>
    <w:rsid w:val="00B86FF6"/>
    <w:rsid w:val="00B9412A"/>
    <w:rsid w:val="00B97D47"/>
    <w:rsid w:val="00BA3202"/>
    <w:rsid w:val="00BB69F7"/>
    <w:rsid w:val="00BE04E1"/>
    <w:rsid w:val="00BF6578"/>
    <w:rsid w:val="00C03FD0"/>
    <w:rsid w:val="00C35961"/>
    <w:rsid w:val="00C3678A"/>
    <w:rsid w:val="00C36AB2"/>
    <w:rsid w:val="00C456DB"/>
    <w:rsid w:val="00C575AC"/>
    <w:rsid w:val="00C57A04"/>
    <w:rsid w:val="00C60A4E"/>
    <w:rsid w:val="00C822E5"/>
    <w:rsid w:val="00C87FB6"/>
    <w:rsid w:val="00C923D2"/>
    <w:rsid w:val="00CA36F1"/>
    <w:rsid w:val="00CE0165"/>
    <w:rsid w:val="00CF02D1"/>
    <w:rsid w:val="00CF102E"/>
    <w:rsid w:val="00D008AF"/>
    <w:rsid w:val="00D03766"/>
    <w:rsid w:val="00D17CC2"/>
    <w:rsid w:val="00D203FA"/>
    <w:rsid w:val="00D32CCA"/>
    <w:rsid w:val="00D40AE3"/>
    <w:rsid w:val="00D54482"/>
    <w:rsid w:val="00D558B9"/>
    <w:rsid w:val="00D64C6C"/>
    <w:rsid w:val="00D874A9"/>
    <w:rsid w:val="00DA36C1"/>
    <w:rsid w:val="00DA6198"/>
    <w:rsid w:val="00DB32C3"/>
    <w:rsid w:val="00DB6680"/>
    <w:rsid w:val="00DC0F4B"/>
    <w:rsid w:val="00DD42F3"/>
    <w:rsid w:val="00DD6CC7"/>
    <w:rsid w:val="00DD71EB"/>
    <w:rsid w:val="00DE493D"/>
    <w:rsid w:val="00DF144D"/>
    <w:rsid w:val="00DF7D18"/>
    <w:rsid w:val="00E22468"/>
    <w:rsid w:val="00E96105"/>
    <w:rsid w:val="00EA30E8"/>
    <w:rsid w:val="00EC0074"/>
    <w:rsid w:val="00EC6936"/>
    <w:rsid w:val="00ED34FF"/>
    <w:rsid w:val="00ED4754"/>
    <w:rsid w:val="00EE0FFB"/>
    <w:rsid w:val="00F21483"/>
    <w:rsid w:val="00F32145"/>
    <w:rsid w:val="00F33502"/>
    <w:rsid w:val="00F33A44"/>
    <w:rsid w:val="00F41901"/>
    <w:rsid w:val="00F45977"/>
    <w:rsid w:val="00F47C6C"/>
    <w:rsid w:val="00F510A4"/>
    <w:rsid w:val="00F5168A"/>
    <w:rsid w:val="00F623E1"/>
    <w:rsid w:val="00F71AE4"/>
    <w:rsid w:val="00F72B5F"/>
    <w:rsid w:val="00F8658F"/>
    <w:rsid w:val="00FA0632"/>
    <w:rsid w:val="00FA0A42"/>
    <w:rsid w:val="00FC7C6E"/>
    <w:rsid w:val="00FF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uiPriority w:val="22"/>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uiPriority w:val="99"/>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uiPriority w:val="99"/>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uiPriority w:val="22"/>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uiPriority w:val="99"/>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uiPriority w:val="99"/>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5CE30DCACBBB825D2E4E0C1BB5D70C38AA9D549D8D5B09BF287BB292C7A4C825s7E6H"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header" Target="header2.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B306-CCC7-429F-8BEF-55501BA9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17916</Words>
  <Characters>102126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138</cp:revision>
  <cp:lastPrinted>2023-10-12T06:58:00Z</cp:lastPrinted>
  <dcterms:created xsi:type="dcterms:W3CDTF">2021-03-16T05:41:00Z</dcterms:created>
  <dcterms:modified xsi:type="dcterms:W3CDTF">2023-12-25T08:10:00Z</dcterms:modified>
</cp:coreProperties>
</file>