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7F0" w:rsidRPr="00DF4284" w:rsidRDefault="004A07F0" w:rsidP="00DF4284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DF428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4A07F0" w:rsidRPr="00DF4284" w:rsidRDefault="004A07F0" w:rsidP="00DF4284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к</w:t>
      </w:r>
      <w:r w:rsidRPr="00DF4284">
        <w:rPr>
          <w:rFonts w:ascii="Times New Roman" w:hAnsi="Times New Roman" w:cs="Times New Roman"/>
          <w:b w:val="0"/>
        </w:rPr>
        <w:t xml:space="preserve">  паспорту муниципальной программы</w:t>
      </w:r>
    </w:p>
    <w:p w:rsidR="004A07F0" w:rsidRPr="00DF4284" w:rsidRDefault="004A07F0" w:rsidP="00DF4284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 w:cs="Times New Roman"/>
          <w:b w:val="0"/>
        </w:rPr>
      </w:pPr>
      <w:r w:rsidRPr="00DF4284">
        <w:rPr>
          <w:rFonts w:ascii="Times New Roman" w:hAnsi="Times New Roman" w:cs="Times New Roman"/>
          <w:b w:val="0"/>
        </w:rPr>
        <w:t xml:space="preserve">администрации </w:t>
      </w:r>
      <w:r>
        <w:rPr>
          <w:rFonts w:ascii="Times New Roman" w:hAnsi="Times New Roman" w:cs="Times New Roman"/>
          <w:b w:val="0"/>
        </w:rPr>
        <w:t>Уджейского</w:t>
      </w:r>
      <w:r w:rsidRPr="00DF4284">
        <w:rPr>
          <w:rFonts w:ascii="Times New Roman" w:hAnsi="Times New Roman" w:cs="Times New Roman"/>
          <w:b w:val="0"/>
        </w:rPr>
        <w:t xml:space="preserve"> сельсовета</w:t>
      </w:r>
    </w:p>
    <w:p w:rsidR="004A07F0" w:rsidRPr="00DF4284" w:rsidRDefault="004A07F0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  <w:lang w:eastAsia="en-US"/>
        </w:rPr>
      </w:pPr>
      <w:r w:rsidRPr="00DF4284">
        <w:rPr>
          <w:rFonts w:ascii="Times New Roman" w:hAnsi="Times New Roman" w:cs="Times New Roman"/>
          <w:b w:val="0"/>
        </w:rPr>
        <w:t>«</w:t>
      </w:r>
      <w:r w:rsidRPr="00DF4284">
        <w:rPr>
          <w:rFonts w:ascii="Times New Roman" w:hAnsi="Times New Roman" w:cs="Times New Roman"/>
          <w:b w:val="0"/>
          <w:lang w:eastAsia="en-US"/>
        </w:rPr>
        <w:t xml:space="preserve">Обеспечение населения </w:t>
      </w:r>
      <w:proofErr w:type="gramStart"/>
      <w:r w:rsidRPr="00DF4284">
        <w:rPr>
          <w:rFonts w:ascii="Times New Roman" w:hAnsi="Times New Roman" w:cs="Times New Roman"/>
          <w:b w:val="0"/>
          <w:lang w:eastAsia="en-US"/>
        </w:rPr>
        <w:t>необходимыми</w:t>
      </w:r>
      <w:proofErr w:type="gramEnd"/>
    </w:p>
    <w:p w:rsidR="004A07F0" w:rsidRPr="00DF4284" w:rsidRDefault="004A07F0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DF4284">
        <w:rPr>
          <w:rFonts w:ascii="Times New Roman" w:hAnsi="Times New Roman" w:cs="Times New Roman"/>
          <w:b w:val="0"/>
        </w:rPr>
        <w:t xml:space="preserve">социальными услугами и формирование </w:t>
      </w:r>
      <w:proofErr w:type="gramStart"/>
      <w:r w:rsidRPr="00DF4284">
        <w:rPr>
          <w:rFonts w:ascii="Times New Roman" w:hAnsi="Times New Roman" w:cs="Times New Roman"/>
          <w:b w:val="0"/>
        </w:rPr>
        <w:t>комфортной</w:t>
      </w:r>
      <w:proofErr w:type="gramEnd"/>
    </w:p>
    <w:p w:rsidR="004A07F0" w:rsidRPr="00DF4284" w:rsidRDefault="004A07F0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DF4284">
        <w:rPr>
          <w:rFonts w:ascii="Times New Roman" w:hAnsi="Times New Roman" w:cs="Times New Roman"/>
          <w:b w:val="0"/>
        </w:rPr>
        <w:t>среды обитания населения</w:t>
      </w:r>
    </w:p>
    <w:p w:rsidR="004A07F0" w:rsidRPr="00DF4284" w:rsidRDefault="004A07F0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DF4284">
        <w:rPr>
          <w:rFonts w:ascii="Times New Roman" w:hAnsi="Times New Roman" w:cs="Times New Roman"/>
          <w:b w:val="0"/>
        </w:rPr>
        <w:t>МО «</w:t>
      </w:r>
      <w:r>
        <w:rPr>
          <w:rFonts w:ascii="Times New Roman" w:hAnsi="Times New Roman" w:cs="Times New Roman"/>
          <w:b w:val="0"/>
        </w:rPr>
        <w:t>Уджейский</w:t>
      </w:r>
      <w:r w:rsidRPr="00DF4284">
        <w:rPr>
          <w:rFonts w:ascii="Times New Roman" w:hAnsi="Times New Roman" w:cs="Times New Roman"/>
          <w:b w:val="0"/>
        </w:rPr>
        <w:t xml:space="preserve"> сельсовет»</w:t>
      </w:r>
    </w:p>
    <w:p w:rsidR="004A07F0" w:rsidRPr="00DF4284" w:rsidRDefault="00CC3537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202</w:t>
      </w:r>
      <w:r w:rsidR="002D131C">
        <w:rPr>
          <w:rFonts w:ascii="Times New Roman" w:hAnsi="Times New Roman" w:cs="Times New Roman"/>
          <w:b w:val="0"/>
        </w:rPr>
        <w:t>5</w:t>
      </w:r>
      <w:r w:rsidR="004A07F0" w:rsidRPr="00DF4284">
        <w:rPr>
          <w:rFonts w:ascii="Times New Roman" w:hAnsi="Times New Roman" w:cs="Times New Roman"/>
          <w:b w:val="0"/>
        </w:rPr>
        <w:t xml:space="preserve"> - 20</w:t>
      </w:r>
      <w:r w:rsidR="00604EAD">
        <w:rPr>
          <w:rFonts w:ascii="Times New Roman" w:hAnsi="Times New Roman" w:cs="Times New Roman"/>
          <w:b w:val="0"/>
        </w:rPr>
        <w:t>2</w:t>
      </w:r>
      <w:r w:rsidR="002D131C">
        <w:rPr>
          <w:rFonts w:ascii="Times New Roman" w:hAnsi="Times New Roman" w:cs="Times New Roman"/>
          <w:b w:val="0"/>
        </w:rPr>
        <w:t>7</w:t>
      </w:r>
      <w:r w:rsidR="004A07F0" w:rsidRPr="00DF4284">
        <w:rPr>
          <w:rFonts w:ascii="Times New Roman" w:hAnsi="Times New Roman" w:cs="Times New Roman"/>
          <w:b w:val="0"/>
        </w:rPr>
        <w:t xml:space="preserve"> годы</w:t>
      </w:r>
    </w:p>
    <w:p w:rsidR="004A07F0" w:rsidRPr="00DF4284" w:rsidRDefault="004A07F0" w:rsidP="00DF4284">
      <w:pPr>
        <w:autoSpaceDE w:val="0"/>
        <w:autoSpaceDN w:val="0"/>
        <w:adjustRightInd w:val="0"/>
        <w:ind w:left="7797"/>
        <w:rPr>
          <w:rFonts w:ascii="Times New Roman" w:hAnsi="Times New Roman"/>
          <w:bCs/>
          <w:sz w:val="20"/>
          <w:szCs w:val="20"/>
        </w:rPr>
      </w:pPr>
    </w:p>
    <w:p w:rsidR="004A07F0" w:rsidRPr="004D0B59" w:rsidRDefault="004A07F0" w:rsidP="00E7016B">
      <w:pPr>
        <w:pStyle w:val="ConsPlusNormal"/>
        <w:widowControl/>
        <w:ind w:firstLine="5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Pr="004D0B59">
        <w:rPr>
          <w:rFonts w:ascii="Times New Roman" w:hAnsi="Times New Roman" w:cs="Times New Roman"/>
          <w:color w:val="000000"/>
          <w:sz w:val="28"/>
          <w:szCs w:val="28"/>
        </w:rPr>
        <w:t>елевы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4D0B59">
        <w:rPr>
          <w:rFonts w:ascii="Times New Roman" w:hAnsi="Times New Roman" w:cs="Times New Roman"/>
          <w:color w:val="000000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D0B59">
        <w:rPr>
          <w:rFonts w:ascii="Times New Roman" w:hAnsi="Times New Roman" w:cs="Times New Roman"/>
          <w:color w:val="000000"/>
          <w:sz w:val="28"/>
          <w:szCs w:val="28"/>
        </w:rPr>
        <w:t xml:space="preserve"> на долгосрочный период</w:t>
      </w:r>
    </w:p>
    <w:p w:rsidR="004A07F0" w:rsidRPr="00DF4284" w:rsidRDefault="004A07F0" w:rsidP="00DF4284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19"/>
        <w:gridCol w:w="2025"/>
        <w:gridCol w:w="825"/>
        <w:gridCol w:w="1134"/>
        <w:gridCol w:w="1417"/>
        <w:gridCol w:w="1418"/>
        <w:gridCol w:w="1134"/>
        <w:gridCol w:w="1134"/>
        <w:gridCol w:w="708"/>
        <w:gridCol w:w="709"/>
        <w:gridCol w:w="709"/>
        <w:gridCol w:w="709"/>
        <w:gridCol w:w="708"/>
        <w:gridCol w:w="709"/>
        <w:gridCol w:w="142"/>
        <w:gridCol w:w="567"/>
        <w:gridCol w:w="142"/>
        <w:gridCol w:w="708"/>
      </w:tblGrid>
      <w:tr w:rsidR="004A07F0" w:rsidRPr="00E010F1" w:rsidTr="00E010F1">
        <w:tc>
          <w:tcPr>
            <w:tcW w:w="519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E010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25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 xml:space="preserve">Цели,  </w:t>
            </w:r>
            <w:r w:rsidRPr="00E010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</w:t>
            </w:r>
            <w:r w:rsidRPr="00E010F1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</w:p>
        </w:tc>
        <w:tc>
          <w:tcPr>
            <w:tcW w:w="825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E010F1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134" w:type="dxa"/>
            <w:vAlign w:val="center"/>
          </w:tcPr>
          <w:p w:rsidR="004A07F0" w:rsidRPr="004D0B59" w:rsidRDefault="002A4999" w:rsidP="002D13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2D131C">
              <w:rPr>
                <w:rFonts w:ascii="Times New Roman" w:hAnsi="Times New Roman" w:cs="Times New Roman"/>
                <w:sz w:val="23"/>
                <w:szCs w:val="23"/>
              </w:rPr>
              <w:t>3</w:t>
            </w:r>
            <w:r w:rsidR="004A07F0" w:rsidRPr="004D0B59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4F7729" w:rsidRDefault="002A4999" w:rsidP="00F23A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2D131C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  <w:p w:rsidR="004A07F0" w:rsidRPr="004D0B59" w:rsidRDefault="004A07F0" w:rsidP="00F23A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4A07F0" w:rsidRPr="004D0B59" w:rsidRDefault="00745E10" w:rsidP="002D13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2D131C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4A07F0" w:rsidRPr="004D0B59"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2268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</w:pPr>
            <w:r w:rsidRPr="00E010F1">
              <w:rPr>
                <w:rFonts w:ascii="Times New Roman" w:hAnsi="Times New Roman"/>
                <w:sz w:val="23"/>
                <w:szCs w:val="23"/>
              </w:rPr>
              <w:t>Плановый период</w:t>
            </w:r>
          </w:p>
        </w:tc>
        <w:tc>
          <w:tcPr>
            <w:tcW w:w="5811" w:type="dxa"/>
            <w:gridSpan w:val="10"/>
          </w:tcPr>
          <w:p w:rsidR="004A07F0" w:rsidRPr="00E010F1" w:rsidRDefault="004A07F0" w:rsidP="00E010F1">
            <w:pPr>
              <w:spacing w:after="0" w:line="240" w:lineRule="auto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4A07F0" w:rsidRPr="00E010F1" w:rsidTr="00F23A52">
        <w:tc>
          <w:tcPr>
            <w:tcW w:w="519" w:type="dxa"/>
          </w:tcPr>
          <w:p w:rsidR="004A07F0" w:rsidRPr="00E010F1" w:rsidRDefault="004A07F0" w:rsidP="00E010F1">
            <w:pPr>
              <w:spacing w:after="0" w:line="240" w:lineRule="auto"/>
            </w:pPr>
          </w:p>
        </w:tc>
        <w:tc>
          <w:tcPr>
            <w:tcW w:w="2025" w:type="dxa"/>
          </w:tcPr>
          <w:p w:rsidR="004A07F0" w:rsidRPr="00E010F1" w:rsidRDefault="004A07F0" w:rsidP="00E010F1">
            <w:pPr>
              <w:spacing w:after="0" w:line="240" w:lineRule="auto"/>
            </w:pPr>
          </w:p>
        </w:tc>
        <w:tc>
          <w:tcPr>
            <w:tcW w:w="825" w:type="dxa"/>
          </w:tcPr>
          <w:p w:rsidR="004A07F0" w:rsidRPr="00E010F1" w:rsidRDefault="004A07F0" w:rsidP="00E010F1">
            <w:pPr>
              <w:spacing w:after="0" w:line="240" w:lineRule="auto"/>
            </w:pPr>
          </w:p>
        </w:tc>
        <w:tc>
          <w:tcPr>
            <w:tcW w:w="1134" w:type="dxa"/>
          </w:tcPr>
          <w:p w:rsidR="004A07F0" w:rsidRPr="00E010F1" w:rsidRDefault="004A07F0" w:rsidP="00E010F1">
            <w:pPr>
              <w:spacing w:after="0" w:line="240" w:lineRule="auto"/>
            </w:pPr>
          </w:p>
        </w:tc>
        <w:tc>
          <w:tcPr>
            <w:tcW w:w="1417" w:type="dxa"/>
          </w:tcPr>
          <w:p w:rsidR="004A07F0" w:rsidRPr="00E010F1" w:rsidRDefault="004A07F0" w:rsidP="00E010F1">
            <w:pPr>
              <w:spacing w:after="0" w:line="240" w:lineRule="auto"/>
            </w:pPr>
          </w:p>
        </w:tc>
        <w:tc>
          <w:tcPr>
            <w:tcW w:w="1418" w:type="dxa"/>
          </w:tcPr>
          <w:p w:rsidR="004A07F0" w:rsidRPr="00E010F1" w:rsidRDefault="004A07F0" w:rsidP="00E010F1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4A07F0" w:rsidRPr="004D0B59" w:rsidRDefault="00CC3537" w:rsidP="002D13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D13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A07F0"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4A07F0" w:rsidRPr="004D0B59" w:rsidRDefault="00745E10" w:rsidP="002D13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D131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A07F0"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vAlign w:val="center"/>
          </w:tcPr>
          <w:p w:rsidR="004A07F0" w:rsidRDefault="00482F0B" w:rsidP="00BD3D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D13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A07F0"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07F0" w:rsidRPr="004D0B59" w:rsidRDefault="004A07F0" w:rsidP="00BD3D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vAlign w:val="center"/>
          </w:tcPr>
          <w:p w:rsidR="004A07F0" w:rsidRDefault="00604EAD" w:rsidP="00BD3D9E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2D131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4A07F0" w:rsidRPr="004D0B59" w:rsidRDefault="004A07F0" w:rsidP="00BD3D9E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4A07F0" w:rsidRDefault="00604EAD" w:rsidP="00BD3D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D13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4A07F0" w:rsidRPr="004D0B59" w:rsidRDefault="004A07F0" w:rsidP="00BD3D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4A07F0" w:rsidRDefault="00604EAD" w:rsidP="00BD3D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82F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13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A07F0" w:rsidRPr="004D0B59" w:rsidRDefault="004A07F0" w:rsidP="00BD3D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3A5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</w:p>
        </w:tc>
        <w:tc>
          <w:tcPr>
            <w:tcW w:w="708" w:type="dxa"/>
            <w:vAlign w:val="center"/>
          </w:tcPr>
          <w:p w:rsidR="004A07F0" w:rsidRDefault="002A4999" w:rsidP="00BD3D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2D13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A07F0" w:rsidRPr="004D0B59" w:rsidRDefault="004A07F0" w:rsidP="00BD3D9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Align w:val="center"/>
          </w:tcPr>
          <w:p w:rsidR="004A07F0" w:rsidRPr="004D0B59" w:rsidRDefault="002A4999" w:rsidP="002D13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2D13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3A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07F0" w:rsidRPr="004D0B5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9" w:type="dxa"/>
            <w:gridSpan w:val="2"/>
            <w:vAlign w:val="center"/>
          </w:tcPr>
          <w:p w:rsidR="004A07F0" w:rsidRPr="004D0B59" w:rsidRDefault="004A07F0" w:rsidP="002D13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B16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13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gridSpan w:val="2"/>
            <w:vAlign w:val="center"/>
          </w:tcPr>
          <w:p w:rsidR="004A07F0" w:rsidRPr="004D0B59" w:rsidRDefault="00745E10" w:rsidP="002D13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2D13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07F0" w:rsidRPr="004D0B5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A07F0" w:rsidRPr="00E010F1" w:rsidTr="00E010F1">
        <w:tc>
          <w:tcPr>
            <w:tcW w:w="15417" w:type="dxa"/>
            <w:gridSpan w:val="18"/>
          </w:tcPr>
          <w:p w:rsidR="004A07F0" w:rsidRPr="00E010F1" w:rsidRDefault="004A07F0" w:rsidP="00E010F1">
            <w:pPr>
              <w:spacing w:after="0" w:line="22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Цель</w:t>
            </w:r>
            <w:r w:rsidRPr="00E01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Содействие повышению комфортности условий жизнедеятельности в поселении и эффективной реализации администрацией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Уджейского</w:t>
            </w:r>
            <w:r w:rsidRPr="00E010F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сельсовета закрепленных полномочий</w:t>
            </w:r>
            <w:r w:rsidRPr="00E010F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A07F0" w:rsidRPr="00E010F1" w:rsidRDefault="004A07F0" w:rsidP="00E010F1">
            <w:pPr>
              <w:spacing w:after="0" w:line="240" w:lineRule="auto"/>
            </w:pPr>
          </w:p>
        </w:tc>
      </w:tr>
      <w:tr w:rsidR="00482F0B" w:rsidRPr="00E010F1" w:rsidTr="00482F0B">
        <w:tc>
          <w:tcPr>
            <w:tcW w:w="519" w:type="dxa"/>
          </w:tcPr>
          <w:p w:rsidR="00482F0B" w:rsidRPr="00E010F1" w:rsidRDefault="00482F0B" w:rsidP="00E010F1">
            <w:pPr>
              <w:spacing w:after="0" w:line="240" w:lineRule="auto"/>
            </w:pPr>
            <w:r w:rsidRPr="00E010F1">
              <w:t>1</w:t>
            </w:r>
          </w:p>
        </w:tc>
        <w:tc>
          <w:tcPr>
            <w:tcW w:w="2025" w:type="dxa"/>
          </w:tcPr>
          <w:p w:rsidR="00482F0B" w:rsidRPr="00E010F1" w:rsidRDefault="00482F0B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 xml:space="preserve">Доля протяженности внутрипоселковых автомобильных дорог общего пользования,  отвечающих нормативным    требованиям, в общей протяженности автомобильных дорог </w:t>
            </w:r>
          </w:p>
          <w:p w:rsidR="00482F0B" w:rsidRPr="00E010F1" w:rsidRDefault="00482F0B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 xml:space="preserve">поселения             </w:t>
            </w:r>
          </w:p>
        </w:tc>
        <w:tc>
          <w:tcPr>
            <w:tcW w:w="825" w:type="dxa"/>
          </w:tcPr>
          <w:p w:rsidR="00482F0B" w:rsidRPr="00E010F1" w:rsidRDefault="00482F0B" w:rsidP="00E010F1">
            <w:pPr>
              <w:spacing w:after="0" w:line="240" w:lineRule="auto"/>
            </w:pPr>
            <w:r w:rsidRPr="00E010F1">
              <w:t>%</w:t>
            </w:r>
          </w:p>
        </w:tc>
        <w:tc>
          <w:tcPr>
            <w:tcW w:w="1134" w:type="dxa"/>
            <w:vAlign w:val="center"/>
          </w:tcPr>
          <w:p w:rsidR="00482F0B" w:rsidRPr="00E010F1" w:rsidRDefault="00482F0B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417" w:type="dxa"/>
            <w:vAlign w:val="center"/>
          </w:tcPr>
          <w:p w:rsidR="00482F0B" w:rsidRPr="00E010F1" w:rsidRDefault="00482F0B" w:rsidP="00E010F1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418" w:type="dxa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708" w:type="dxa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709" w:type="dxa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709" w:type="dxa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709" w:type="dxa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708" w:type="dxa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851" w:type="dxa"/>
            <w:gridSpan w:val="2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709" w:type="dxa"/>
            <w:gridSpan w:val="2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708" w:type="dxa"/>
            <w:vAlign w:val="center"/>
          </w:tcPr>
          <w:p w:rsidR="00482F0B" w:rsidRDefault="00482F0B" w:rsidP="00482F0B">
            <w:pPr>
              <w:jc w:val="center"/>
            </w:pPr>
            <w:r w:rsidRPr="00102C18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4A07F0" w:rsidRPr="00E010F1" w:rsidTr="00E010F1">
        <w:tc>
          <w:tcPr>
            <w:tcW w:w="519" w:type="dxa"/>
          </w:tcPr>
          <w:p w:rsidR="004A07F0" w:rsidRPr="00E010F1" w:rsidRDefault="004A07F0" w:rsidP="00E010F1">
            <w:pPr>
              <w:spacing w:after="0" w:line="240" w:lineRule="auto"/>
            </w:pPr>
            <w:r w:rsidRPr="00E010F1">
              <w:t>2</w:t>
            </w:r>
          </w:p>
        </w:tc>
        <w:tc>
          <w:tcPr>
            <w:tcW w:w="2025" w:type="dxa"/>
          </w:tcPr>
          <w:p w:rsidR="004A07F0" w:rsidRPr="00E010F1" w:rsidRDefault="004A07F0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 xml:space="preserve">снижение  </w:t>
            </w:r>
            <w:r w:rsidRPr="00E010F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количества пострадавшего населения при ЧС  </w:t>
            </w:r>
          </w:p>
        </w:tc>
        <w:tc>
          <w:tcPr>
            <w:tcW w:w="825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99,0</w:t>
            </w:r>
          </w:p>
        </w:tc>
        <w:tc>
          <w:tcPr>
            <w:tcW w:w="1417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97,9</w:t>
            </w:r>
          </w:p>
        </w:tc>
        <w:tc>
          <w:tcPr>
            <w:tcW w:w="141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96,9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851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9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</w:tr>
      <w:tr w:rsidR="004A07F0" w:rsidRPr="00E010F1" w:rsidTr="00E010F1">
        <w:tc>
          <w:tcPr>
            <w:tcW w:w="519" w:type="dxa"/>
          </w:tcPr>
          <w:p w:rsidR="004A07F0" w:rsidRPr="00E010F1" w:rsidRDefault="004A07F0" w:rsidP="00E010F1">
            <w:pPr>
              <w:spacing w:after="0" w:line="240" w:lineRule="auto"/>
            </w:pPr>
            <w:r w:rsidRPr="00E010F1">
              <w:lastRenderedPageBreak/>
              <w:t>3</w:t>
            </w:r>
          </w:p>
        </w:tc>
        <w:tc>
          <w:tcPr>
            <w:tcW w:w="2025" w:type="dxa"/>
          </w:tcPr>
          <w:p w:rsidR="004A07F0" w:rsidRPr="00E010F1" w:rsidRDefault="004A07F0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снижение экономического ущерба при ЧС</w:t>
            </w:r>
          </w:p>
        </w:tc>
        <w:tc>
          <w:tcPr>
            <w:tcW w:w="825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99,0</w:t>
            </w:r>
          </w:p>
        </w:tc>
        <w:tc>
          <w:tcPr>
            <w:tcW w:w="1417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97,9</w:t>
            </w:r>
          </w:p>
        </w:tc>
        <w:tc>
          <w:tcPr>
            <w:tcW w:w="141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96,9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851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9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</w:tr>
      <w:tr w:rsidR="004A07F0" w:rsidRPr="00E010F1" w:rsidTr="00E010F1">
        <w:tc>
          <w:tcPr>
            <w:tcW w:w="519" w:type="dxa"/>
          </w:tcPr>
          <w:p w:rsidR="004A07F0" w:rsidRPr="00E010F1" w:rsidRDefault="004A07F0" w:rsidP="00E010F1">
            <w:pPr>
              <w:spacing w:after="0" w:line="240" w:lineRule="auto"/>
            </w:pPr>
            <w:r w:rsidRPr="00E010F1">
              <w:t>4</w:t>
            </w:r>
          </w:p>
        </w:tc>
        <w:tc>
          <w:tcPr>
            <w:tcW w:w="2025" w:type="dxa"/>
          </w:tcPr>
          <w:p w:rsidR="004A07F0" w:rsidRPr="00E010F1" w:rsidRDefault="004A07F0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соц. сферы  наглядной агитацией  </w:t>
            </w:r>
          </w:p>
        </w:tc>
        <w:tc>
          <w:tcPr>
            <w:tcW w:w="825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A07F0" w:rsidRPr="00E010F1" w:rsidTr="00E010F1">
        <w:tc>
          <w:tcPr>
            <w:tcW w:w="519" w:type="dxa"/>
          </w:tcPr>
          <w:p w:rsidR="004A07F0" w:rsidRPr="00E010F1" w:rsidRDefault="004A07F0" w:rsidP="00E010F1">
            <w:pPr>
              <w:spacing w:after="0" w:line="240" w:lineRule="auto"/>
            </w:pPr>
            <w:r w:rsidRPr="00E010F1">
              <w:t>5</w:t>
            </w:r>
          </w:p>
        </w:tc>
        <w:tc>
          <w:tcPr>
            <w:tcW w:w="2025" w:type="dxa"/>
          </w:tcPr>
          <w:p w:rsidR="004A07F0" w:rsidRPr="00E010F1" w:rsidRDefault="004A07F0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снижение количества пожаров (в процентах к предыдущему году)</w:t>
            </w:r>
          </w:p>
        </w:tc>
        <w:tc>
          <w:tcPr>
            <w:tcW w:w="825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417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highlight w:val="yellow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vAlign w:val="center"/>
          </w:tcPr>
          <w:p w:rsidR="004A07F0" w:rsidRPr="002B592C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vAlign w:val="center"/>
          </w:tcPr>
          <w:p w:rsidR="004A07F0" w:rsidRPr="002B592C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134" w:type="dxa"/>
            <w:vAlign w:val="center"/>
          </w:tcPr>
          <w:p w:rsidR="004A07F0" w:rsidRPr="002B592C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A07F0" w:rsidRPr="00E010F1" w:rsidTr="00E010F1">
        <w:tc>
          <w:tcPr>
            <w:tcW w:w="519" w:type="dxa"/>
          </w:tcPr>
          <w:p w:rsidR="004A07F0" w:rsidRPr="00E010F1" w:rsidRDefault="004A07F0" w:rsidP="00E010F1">
            <w:pPr>
              <w:spacing w:after="0" w:line="240" w:lineRule="auto"/>
            </w:pPr>
            <w:r w:rsidRPr="00E010F1">
              <w:t>6</w:t>
            </w:r>
          </w:p>
        </w:tc>
        <w:tc>
          <w:tcPr>
            <w:tcW w:w="2025" w:type="dxa"/>
          </w:tcPr>
          <w:p w:rsidR="004A07F0" w:rsidRPr="00E010F1" w:rsidRDefault="004A07F0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относительное сокращение материального ущерба от пожаров (в процентах к предыдущему году)</w:t>
            </w:r>
          </w:p>
        </w:tc>
        <w:tc>
          <w:tcPr>
            <w:tcW w:w="825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417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highlight w:val="yellow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418" w:type="dxa"/>
            <w:vAlign w:val="center"/>
          </w:tcPr>
          <w:p w:rsidR="004A07F0" w:rsidRPr="002B592C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vAlign w:val="center"/>
          </w:tcPr>
          <w:p w:rsidR="004A07F0" w:rsidRPr="002B592C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134" w:type="dxa"/>
            <w:vAlign w:val="center"/>
          </w:tcPr>
          <w:p w:rsidR="004A07F0" w:rsidRPr="002B592C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9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</w:pPr>
            <w:r w:rsidRPr="00E010F1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4A07F0" w:rsidRPr="00E010F1" w:rsidTr="00E010F1">
        <w:tc>
          <w:tcPr>
            <w:tcW w:w="519" w:type="dxa"/>
          </w:tcPr>
          <w:p w:rsidR="004A07F0" w:rsidRPr="00E010F1" w:rsidRDefault="004A07F0" w:rsidP="00E010F1">
            <w:pPr>
              <w:spacing w:after="0" w:line="240" w:lineRule="auto"/>
            </w:pPr>
            <w:r w:rsidRPr="00E010F1">
              <w:t>7</w:t>
            </w:r>
          </w:p>
        </w:tc>
        <w:tc>
          <w:tcPr>
            <w:tcW w:w="2025" w:type="dxa"/>
          </w:tcPr>
          <w:p w:rsidR="004A07F0" w:rsidRPr="00E010F1" w:rsidRDefault="004A07F0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количество обслуживаемых опор</w:t>
            </w:r>
          </w:p>
        </w:tc>
        <w:tc>
          <w:tcPr>
            <w:tcW w:w="825" w:type="dxa"/>
          </w:tcPr>
          <w:p w:rsidR="004A07F0" w:rsidRPr="00E010F1" w:rsidRDefault="004A07F0" w:rsidP="00E010F1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17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35</w:t>
            </w:r>
          </w:p>
        </w:tc>
        <w:tc>
          <w:tcPr>
            <w:tcW w:w="141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851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709" w:type="dxa"/>
            <w:gridSpan w:val="2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  <w:tc>
          <w:tcPr>
            <w:tcW w:w="708" w:type="dxa"/>
            <w:vAlign w:val="center"/>
          </w:tcPr>
          <w:p w:rsidR="004A07F0" w:rsidRPr="00E010F1" w:rsidRDefault="004A07F0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40</w:t>
            </w:r>
          </w:p>
        </w:tc>
      </w:tr>
      <w:tr w:rsidR="004A07F0" w:rsidRPr="00E010F1" w:rsidTr="00E010F1">
        <w:tc>
          <w:tcPr>
            <w:tcW w:w="519" w:type="dxa"/>
          </w:tcPr>
          <w:p w:rsidR="004A07F0" w:rsidRPr="00E010F1" w:rsidRDefault="004A07F0" w:rsidP="00E010F1">
            <w:pPr>
              <w:spacing w:after="0" w:line="240" w:lineRule="auto"/>
            </w:pPr>
            <w:r w:rsidRPr="00E010F1">
              <w:t>8</w:t>
            </w:r>
          </w:p>
        </w:tc>
        <w:tc>
          <w:tcPr>
            <w:tcW w:w="2025" w:type="dxa"/>
          </w:tcPr>
          <w:p w:rsidR="004A07F0" w:rsidRPr="00E010F1" w:rsidRDefault="004A07F0" w:rsidP="00E010F1">
            <w:pPr>
              <w:pStyle w:val="21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количество  обслуживаемых светильников</w:t>
            </w:r>
          </w:p>
        </w:tc>
        <w:tc>
          <w:tcPr>
            <w:tcW w:w="825" w:type="dxa"/>
          </w:tcPr>
          <w:p w:rsidR="004A07F0" w:rsidRPr="00E010F1" w:rsidRDefault="004A07F0" w:rsidP="00E010F1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4A07F0" w:rsidRPr="00E010F1" w:rsidRDefault="004A07F0" w:rsidP="00482F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482F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vAlign w:val="center"/>
          </w:tcPr>
          <w:p w:rsidR="004A07F0" w:rsidRPr="00E010F1" w:rsidRDefault="004A07F0" w:rsidP="00482F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3</w:t>
            </w:r>
            <w:r w:rsidR="00482F0B">
              <w:rPr>
                <w:rFonts w:ascii="Times New Roman" w:hAnsi="Times New Roman"/>
              </w:rPr>
              <w:t>7</w:t>
            </w:r>
          </w:p>
        </w:tc>
        <w:tc>
          <w:tcPr>
            <w:tcW w:w="1418" w:type="dxa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134" w:type="dxa"/>
            <w:vAlign w:val="center"/>
          </w:tcPr>
          <w:p w:rsidR="004A07F0" w:rsidRPr="00E010F1" w:rsidRDefault="004A07F0" w:rsidP="00482F0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010F1">
              <w:rPr>
                <w:rFonts w:ascii="Times New Roman" w:hAnsi="Times New Roman"/>
              </w:rPr>
              <w:t>4</w:t>
            </w:r>
            <w:r w:rsidR="00482F0B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708" w:type="dxa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709" w:type="dxa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709" w:type="dxa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709" w:type="dxa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708" w:type="dxa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851" w:type="dxa"/>
            <w:gridSpan w:val="2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709" w:type="dxa"/>
            <w:gridSpan w:val="2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708" w:type="dxa"/>
            <w:vAlign w:val="center"/>
          </w:tcPr>
          <w:p w:rsidR="004A07F0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</w:tr>
      <w:tr w:rsidR="00482F0B" w:rsidRPr="00E010F1" w:rsidTr="00E010F1">
        <w:tc>
          <w:tcPr>
            <w:tcW w:w="519" w:type="dxa"/>
          </w:tcPr>
          <w:p w:rsidR="00482F0B" w:rsidRPr="00E010F1" w:rsidRDefault="00482F0B" w:rsidP="00E010F1">
            <w:pPr>
              <w:spacing w:after="0" w:line="240" w:lineRule="auto"/>
            </w:pPr>
            <w:r w:rsidRPr="00E010F1">
              <w:t>9</w:t>
            </w:r>
          </w:p>
        </w:tc>
        <w:tc>
          <w:tcPr>
            <w:tcW w:w="2025" w:type="dxa"/>
          </w:tcPr>
          <w:p w:rsidR="00482F0B" w:rsidRPr="00E010F1" w:rsidRDefault="00482F0B" w:rsidP="00E010F1">
            <w:pPr>
              <w:pStyle w:val="21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 xml:space="preserve"> количество отремонтированных (замененных) </w:t>
            </w:r>
            <w:r w:rsidRPr="00E010F1">
              <w:rPr>
                <w:rFonts w:ascii="Times New Roman" w:hAnsi="Times New Roman"/>
                <w:sz w:val="24"/>
                <w:szCs w:val="24"/>
              </w:rPr>
              <w:lastRenderedPageBreak/>
              <w:t>осветительных и установочных приборов уличного освещения</w:t>
            </w:r>
          </w:p>
          <w:p w:rsidR="00482F0B" w:rsidRPr="00E010F1" w:rsidRDefault="00482F0B" w:rsidP="00E010F1">
            <w:pPr>
              <w:pStyle w:val="21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482F0B" w:rsidRPr="00E010F1" w:rsidRDefault="00482F0B" w:rsidP="00E010F1">
            <w:pPr>
              <w:spacing w:after="0" w:line="240" w:lineRule="auto"/>
            </w:pPr>
          </w:p>
        </w:tc>
        <w:tc>
          <w:tcPr>
            <w:tcW w:w="1134" w:type="dxa"/>
            <w:vAlign w:val="center"/>
          </w:tcPr>
          <w:p w:rsidR="00482F0B" w:rsidRPr="00E010F1" w:rsidRDefault="00482F0B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482F0B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482F0B" w:rsidRPr="00E010F1" w:rsidRDefault="00482F0B" w:rsidP="00E010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482F0B" w:rsidRPr="00E010F1" w:rsidRDefault="00482F0B" w:rsidP="006932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482F0B" w:rsidRPr="00E010F1" w:rsidRDefault="00482F0B" w:rsidP="00693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vAlign w:val="center"/>
          </w:tcPr>
          <w:p w:rsidR="00482F0B" w:rsidRPr="00E010F1" w:rsidRDefault="00482F0B" w:rsidP="00693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482F0B" w:rsidRPr="00E010F1" w:rsidRDefault="00482F0B" w:rsidP="006932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9" w:type="dxa"/>
            <w:vAlign w:val="center"/>
          </w:tcPr>
          <w:p w:rsidR="00482F0B" w:rsidRPr="00E010F1" w:rsidRDefault="00482F0B" w:rsidP="00693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482F0B" w:rsidRPr="00E010F1" w:rsidRDefault="00482F0B" w:rsidP="00693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vAlign w:val="center"/>
          </w:tcPr>
          <w:p w:rsidR="00482F0B" w:rsidRPr="00E010F1" w:rsidRDefault="00482F0B" w:rsidP="006932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:rsidR="00482F0B" w:rsidRPr="00E010F1" w:rsidRDefault="00482F0B" w:rsidP="00693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482F0B" w:rsidRPr="00E010F1" w:rsidRDefault="00482F0B" w:rsidP="006932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8" w:type="dxa"/>
            <w:vAlign w:val="center"/>
          </w:tcPr>
          <w:p w:rsidR="00482F0B" w:rsidRPr="00E010F1" w:rsidRDefault="00482F0B" w:rsidP="006932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A4999" w:rsidRPr="00E010F1" w:rsidTr="00E010F1">
        <w:tc>
          <w:tcPr>
            <w:tcW w:w="519" w:type="dxa"/>
          </w:tcPr>
          <w:p w:rsidR="002A4999" w:rsidRPr="00E010F1" w:rsidRDefault="002A4999" w:rsidP="00E010F1">
            <w:pPr>
              <w:spacing w:after="0" w:line="240" w:lineRule="auto"/>
            </w:pPr>
            <w:r w:rsidRPr="00E010F1">
              <w:lastRenderedPageBreak/>
              <w:t>10</w:t>
            </w:r>
          </w:p>
        </w:tc>
        <w:tc>
          <w:tcPr>
            <w:tcW w:w="2025" w:type="dxa"/>
          </w:tcPr>
          <w:p w:rsidR="002A4999" w:rsidRPr="00E010F1" w:rsidRDefault="002A4999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 xml:space="preserve">количество транспортированных к месту экспертизы тел умерших             </w:t>
            </w:r>
          </w:p>
        </w:tc>
        <w:tc>
          <w:tcPr>
            <w:tcW w:w="825" w:type="dxa"/>
            <w:vAlign w:val="center"/>
          </w:tcPr>
          <w:p w:rsidR="002A4999" w:rsidRPr="00E010F1" w:rsidRDefault="002A4999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2A4999" w:rsidRPr="00E010F1" w:rsidRDefault="00482F0B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2A4999" w:rsidRPr="00E010F1" w:rsidRDefault="00482F0B" w:rsidP="00E010F1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2A4999" w:rsidRPr="00E010F1" w:rsidRDefault="002A4999" w:rsidP="00E010F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A4999" w:rsidRPr="00E010F1" w:rsidRDefault="002A4999" w:rsidP="00E010F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A4999" w:rsidRPr="00E010F1" w:rsidRDefault="002A4999" w:rsidP="00E010F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2A4999" w:rsidRPr="00E010F1" w:rsidRDefault="002A4999" w:rsidP="00E010F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A4999" w:rsidRPr="00E010F1" w:rsidRDefault="002A4999" w:rsidP="002A4999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A4999" w:rsidRPr="00E010F1" w:rsidRDefault="002A4999" w:rsidP="00E010F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2A4999" w:rsidRPr="00E010F1" w:rsidRDefault="002A4999" w:rsidP="002074C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2A4999" w:rsidRPr="00E010F1" w:rsidRDefault="002A4999" w:rsidP="002074C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vAlign w:val="center"/>
          </w:tcPr>
          <w:p w:rsidR="002A4999" w:rsidRPr="00E010F1" w:rsidRDefault="002A4999" w:rsidP="002074C0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vAlign w:val="center"/>
          </w:tcPr>
          <w:p w:rsidR="002A4999" w:rsidRPr="00E010F1" w:rsidRDefault="002A4999" w:rsidP="002074C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2A4999" w:rsidRPr="00E010F1" w:rsidRDefault="002A4999" w:rsidP="002074C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F7729" w:rsidRPr="00E010F1" w:rsidTr="004F7729">
        <w:tc>
          <w:tcPr>
            <w:tcW w:w="519" w:type="dxa"/>
          </w:tcPr>
          <w:p w:rsidR="004F7729" w:rsidRPr="00E010F1" w:rsidRDefault="004F7729" w:rsidP="00E010F1">
            <w:pPr>
              <w:spacing w:after="0" w:line="240" w:lineRule="auto"/>
            </w:pPr>
            <w:r w:rsidRPr="00E010F1">
              <w:t>11</w:t>
            </w:r>
          </w:p>
        </w:tc>
        <w:tc>
          <w:tcPr>
            <w:tcW w:w="2025" w:type="dxa"/>
          </w:tcPr>
          <w:p w:rsidR="004F7729" w:rsidRPr="00E010F1" w:rsidRDefault="004F7729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объем (количество) вывозимого мусора</w:t>
            </w:r>
          </w:p>
        </w:tc>
        <w:tc>
          <w:tcPr>
            <w:tcW w:w="825" w:type="dxa"/>
            <w:vAlign w:val="center"/>
          </w:tcPr>
          <w:p w:rsidR="004F7729" w:rsidRPr="00E010F1" w:rsidRDefault="004F7729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1134" w:type="dxa"/>
            <w:vAlign w:val="center"/>
          </w:tcPr>
          <w:p w:rsidR="004F7729" w:rsidRPr="00E010F1" w:rsidRDefault="004F7729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7" w:type="dxa"/>
            <w:vAlign w:val="center"/>
          </w:tcPr>
          <w:p w:rsidR="004F7729" w:rsidRPr="00E010F1" w:rsidRDefault="004F7729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4F7729" w:rsidRPr="00E010F1" w:rsidRDefault="004F7729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4F7729" w:rsidRPr="00E010F1" w:rsidRDefault="004F7729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4F7729" w:rsidRDefault="004F7729" w:rsidP="004F7729">
            <w:pPr>
              <w:jc w:val="center"/>
            </w:pPr>
            <w:r w:rsidRPr="004D52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vAlign w:val="center"/>
          </w:tcPr>
          <w:p w:rsidR="004F7729" w:rsidRDefault="004F7729" w:rsidP="004F7729">
            <w:pPr>
              <w:jc w:val="center"/>
            </w:pPr>
            <w:r w:rsidRPr="004D52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4F7729" w:rsidRDefault="004F7729" w:rsidP="004F7729">
            <w:pPr>
              <w:jc w:val="center"/>
            </w:pPr>
            <w:r w:rsidRPr="004D52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4F7729" w:rsidRDefault="004F7729" w:rsidP="004F7729">
            <w:pPr>
              <w:jc w:val="center"/>
            </w:pPr>
            <w:r w:rsidRPr="004D52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vAlign w:val="center"/>
          </w:tcPr>
          <w:p w:rsidR="004F7729" w:rsidRDefault="004F7729" w:rsidP="004F7729">
            <w:pPr>
              <w:jc w:val="center"/>
            </w:pPr>
            <w:r w:rsidRPr="004D52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vAlign w:val="center"/>
          </w:tcPr>
          <w:p w:rsidR="004F7729" w:rsidRDefault="004F7729" w:rsidP="004F7729">
            <w:pPr>
              <w:jc w:val="center"/>
            </w:pPr>
            <w:r w:rsidRPr="004D52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gridSpan w:val="2"/>
            <w:vAlign w:val="center"/>
          </w:tcPr>
          <w:p w:rsidR="004F7729" w:rsidRDefault="004F7729" w:rsidP="004F7729">
            <w:pPr>
              <w:jc w:val="center"/>
            </w:pPr>
            <w:r w:rsidRPr="004D52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gridSpan w:val="2"/>
            <w:vAlign w:val="center"/>
          </w:tcPr>
          <w:p w:rsidR="004F7729" w:rsidRDefault="004F7729" w:rsidP="004F7729">
            <w:pPr>
              <w:jc w:val="center"/>
            </w:pPr>
            <w:r w:rsidRPr="004D52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  <w:vAlign w:val="center"/>
          </w:tcPr>
          <w:p w:rsidR="004F7729" w:rsidRDefault="004F7729" w:rsidP="004F7729">
            <w:pPr>
              <w:jc w:val="center"/>
            </w:pPr>
            <w:r w:rsidRPr="004D526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4F7729" w:rsidRPr="00E010F1" w:rsidTr="004F7729">
        <w:tc>
          <w:tcPr>
            <w:tcW w:w="519" w:type="dxa"/>
          </w:tcPr>
          <w:p w:rsidR="004F7729" w:rsidRPr="00E010F1" w:rsidRDefault="004F7729" w:rsidP="00E010F1">
            <w:pPr>
              <w:spacing w:after="0" w:line="240" w:lineRule="auto"/>
            </w:pPr>
            <w:r w:rsidRPr="00E010F1">
              <w:t>12</w:t>
            </w:r>
          </w:p>
        </w:tc>
        <w:tc>
          <w:tcPr>
            <w:tcW w:w="2025" w:type="dxa"/>
          </w:tcPr>
          <w:p w:rsidR="004F7729" w:rsidRPr="00E010F1" w:rsidRDefault="004F7729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0F1">
              <w:rPr>
                <w:rFonts w:ascii="Times New Roman" w:hAnsi="Times New Roman"/>
                <w:sz w:val="24"/>
                <w:szCs w:val="24"/>
              </w:rPr>
              <w:t>информативное обеспечение табличками названия улиц и номеров домов</w:t>
            </w:r>
          </w:p>
        </w:tc>
        <w:tc>
          <w:tcPr>
            <w:tcW w:w="825" w:type="dxa"/>
            <w:vAlign w:val="center"/>
          </w:tcPr>
          <w:p w:rsidR="004F7729" w:rsidRPr="00E010F1" w:rsidRDefault="004F7729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1134" w:type="dxa"/>
            <w:vAlign w:val="center"/>
          </w:tcPr>
          <w:p w:rsidR="004F7729" w:rsidRPr="00E010F1" w:rsidRDefault="004F7729" w:rsidP="004F77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vAlign w:val="center"/>
          </w:tcPr>
          <w:p w:rsidR="004F7729" w:rsidRPr="000C3298" w:rsidRDefault="004F7729" w:rsidP="004F772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vAlign w:val="center"/>
          </w:tcPr>
          <w:p w:rsidR="004F7729" w:rsidRDefault="004F7729" w:rsidP="004F7729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F7729" w:rsidRPr="000C3298" w:rsidRDefault="004F7729" w:rsidP="004F772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vAlign w:val="center"/>
          </w:tcPr>
          <w:p w:rsidR="004F7729" w:rsidRDefault="004F7729" w:rsidP="004F7729">
            <w:pPr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4F7729" w:rsidRPr="000C3298" w:rsidRDefault="004F7729" w:rsidP="004F772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4F7729" w:rsidRDefault="004F7729" w:rsidP="004F7729">
            <w:pPr>
              <w:jc w:val="center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4F7729" w:rsidRPr="000C3298" w:rsidRDefault="004F7729" w:rsidP="004F772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4F7729" w:rsidRDefault="004F7729" w:rsidP="004F7729">
            <w:pPr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4F7729" w:rsidRPr="000C3298" w:rsidRDefault="004F7729" w:rsidP="004F772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4F7729" w:rsidRDefault="004F7729" w:rsidP="004F7729">
            <w:pPr>
              <w:jc w:val="center"/>
            </w:pPr>
            <w: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4F7729" w:rsidRPr="000C3298" w:rsidRDefault="004F7729" w:rsidP="004F7729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4F7729" w:rsidRDefault="004F7729" w:rsidP="004F7729">
            <w:pPr>
              <w:jc w:val="center"/>
            </w:pPr>
            <w:r>
              <w:t>-</w:t>
            </w:r>
          </w:p>
        </w:tc>
      </w:tr>
      <w:tr w:rsidR="004F7729" w:rsidRPr="00E010F1" w:rsidTr="00E010F1">
        <w:tc>
          <w:tcPr>
            <w:tcW w:w="519" w:type="dxa"/>
          </w:tcPr>
          <w:p w:rsidR="004F7729" w:rsidRPr="00E010F1" w:rsidRDefault="004F7729" w:rsidP="00E010F1">
            <w:pPr>
              <w:spacing w:after="0" w:line="240" w:lineRule="auto"/>
            </w:pPr>
            <w:r w:rsidRPr="00E010F1">
              <w:t>13</w:t>
            </w:r>
          </w:p>
        </w:tc>
        <w:tc>
          <w:tcPr>
            <w:tcW w:w="2025" w:type="dxa"/>
          </w:tcPr>
          <w:p w:rsidR="004F7729" w:rsidRPr="00E010F1" w:rsidRDefault="004F7729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10F1">
              <w:rPr>
                <w:rFonts w:ascii="Times New Roman" w:hAnsi="Times New Roman"/>
                <w:color w:val="000000"/>
                <w:sz w:val="28"/>
                <w:szCs w:val="28"/>
              </w:rPr>
              <w:t>процент привлечения населения  муниципального образования  к работам по благоустройству</w:t>
            </w:r>
          </w:p>
        </w:tc>
        <w:tc>
          <w:tcPr>
            <w:tcW w:w="825" w:type="dxa"/>
            <w:vAlign w:val="center"/>
          </w:tcPr>
          <w:p w:rsidR="004F7729" w:rsidRPr="00E010F1" w:rsidRDefault="004F7729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4F7729" w:rsidRPr="00E010F1" w:rsidRDefault="004F7729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17" w:type="dxa"/>
            <w:vAlign w:val="center"/>
          </w:tcPr>
          <w:p w:rsidR="004F7729" w:rsidRPr="00E010F1" w:rsidRDefault="004F7729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vAlign w:val="center"/>
          </w:tcPr>
          <w:p w:rsidR="004F7729" w:rsidRPr="00E010F1" w:rsidRDefault="004F7729" w:rsidP="00E010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 w:rsidR="004F7729" w:rsidRPr="00E010F1" w:rsidRDefault="004F7729" w:rsidP="002074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34" w:type="dxa"/>
            <w:vAlign w:val="center"/>
          </w:tcPr>
          <w:p w:rsidR="004F7729" w:rsidRPr="00E010F1" w:rsidRDefault="004F7729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:rsidR="004F7729" w:rsidRPr="00E010F1" w:rsidRDefault="004F7729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4F7729" w:rsidRPr="00E010F1" w:rsidRDefault="004F7729" w:rsidP="002074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09" w:type="dxa"/>
            <w:vAlign w:val="center"/>
          </w:tcPr>
          <w:p w:rsidR="004F7729" w:rsidRPr="00E010F1" w:rsidRDefault="004F7729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4F7729" w:rsidRPr="00E010F1" w:rsidRDefault="004F7729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:rsidR="004F7729" w:rsidRPr="00E010F1" w:rsidRDefault="004F7729" w:rsidP="002074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gridSpan w:val="2"/>
            <w:vAlign w:val="center"/>
          </w:tcPr>
          <w:p w:rsidR="004F7729" w:rsidRPr="00E010F1" w:rsidRDefault="004F7729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gridSpan w:val="2"/>
            <w:vAlign w:val="center"/>
          </w:tcPr>
          <w:p w:rsidR="004F7729" w:rsidRPr="00E010F1" w:rsidRDefault="004F7729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:rsidR="004F7729" w:rsidRPr="00E010F1" w:rsidRDefault="004F7729" w:rsidP="002074C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4F7729" w:rsidRPr="00E010F1" w:rsidTr="004F7729">
        <w:tc>
          <w:tcPr>
            <w:tcW w:w="519" w:type="dxa"/>
          </w:tcPr>
          <w:p w:rsidR="004F7729" w:rsidRPr="00E010F1" w:rsidRDefault="004F7729" w:rsidP="00E010F1">
            <w:pPr>
              <w:spacing w:after="0" w:line="240" w:lineRule="auto"/>
            </w:pPr>
            <w:r w:rsidRPr="00E010F1">
              <w:t>14</w:t>
            </w:r>
          </w:p>
        </w:tc>
        <w:tc>
          <w:tcPr>
            <w:tcW w:w="2025" w:type="dxa"/>
          </w:tcPr>
          <w:p w:rsidR="004F7729" w:rsidRPr="00E010F1" w:rsidRDefault="004F7729" w:rsidP="00E010F1">
            <w:pPr>
              <w:pStyle w:val="2"/>
              <w:spacing w:line="240" w:lineRule="auto"/>
              <w:jc w:val="both"/>
              <w:rPr>
                <w:rFonts w:ascii="Times New Roman" w:hAnsi="Times New Roman"/>
                <w:b w:val="0"/>
                <w:i w:val="0"/>
              </w:rPr>
            </w:pPr>
            <w:r w:rsidRPr="00E010F1">
              <w:rPr>
                <w:rFonts w:ascii="Times New Roman" w:hAnsi="Times New Roman"/>
                <w:b w:val="0"/>
                <w:i w:val="0"/>
              </w:rPr>
              <w:t xml:space="preserve">обеспечение исполнения расходных </w:t>
            </w:r>
            <w:r w:rsidRPr="00E010F1">
              <w:rPr>
                <w:rFonts w:ascii="Times New Roman" w:hAnsi="Times New Roman"/>
                <w:b w:val="0"/>
                <w:i w:val="0"/>
              </w:rPr>
              <w:lastRenderedPageBreak/>
              <w:t>обязательств</w:t>
            </w:r>
          </w:p>
          <w:p w:rsidR="004F7729" w:rsidRPr="00E010F1" w:rsidRDefault="004F7729" w:rsidP="00E010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4F7729" w:rsidRPr="00E010F1" w:rsidRDefault="004F7729" w:rsidP="00E010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0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vAlign w:val="center"/>
          </w:tcPr>
          <w:p w:rsidR="004F7729" w:rsidRPr="00E010F1" w:rsidRDefault="00482F0B" w:rsidP="004F7729">
            <w:pPr>
              <w:spacing w:after="0" w:line="240" w:lineRule="auto"/>
              <w:jc w:val="center"/>
            </w:pPr>
            <w:r>
              <w:t>98</w:t>
            </w:r>
          </w:p>
        </w:tc>
        <w:tc>
          <w:tcPr>
            <w:tcW w:w="1417" w:type="dxa"/>
            <w:vAlign w:val="center"/>
          </w:tcPr>
          <w:p w:rsidR="004F7729" w:rsidRPr="00E010F1" w:rsidRDefault="004F7729" w:rsidP="00482F0B">
            <w:pPr>
              <w:spacing w:after="0" w:line="240" w:lineRule="auto"/>
              <w:jc w:val="center"/>
            </w:pPr>
            <w:r>
              <w:t>9</w:t>
            </w:r>
            <w:r w:rsidR="00482F0B">
              <w:t>9</w:t>
            </w:r>
          </w:p>
        </w:tc>
        <w:tc>
          <w:tcPr>
            <w:tcW w:w="1418" w:type="dxa"/>
            <w:vAlign w:val="center"/>
          </w:tcPr>
          <w:p w:rsidR="004F7729" w:rsidRPr="00E010F1" w:rsidRDefault="004F7729" w:rsidP="004F7729">
            <w:pPr>
              <w:spacing w:after="0" w:line="240" w:lineRule="auto"/>
              <w:jc w:val="center"/>
            </w:pPr>
            <w:r>
              <w:t>99</w:t>
            </w:r>
          </w:p>
        </w:tc>
        <w:tc>
          <w:tcPr>
            <w:tcW w:w="1134" w:type="dxa"/>
            <w:vAlign w:val="center"/>
          </w:tcPr>
          <w:p w:rsidR="004F7729" w:rsidRPr="00E010F1" w:rsidRDefault="004F7729" w:rsidP="004F7729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4F7729" w:rsidRDefault="004F7729" w:rsidP="004F7729">
            <w:pPr>
              <w:jc w:val="center"/>
            </w:pPr>
            <w:r w:rsidRPr="008F040C">
              <w:t>100</w:t>
            </w:r>
          </w:p>
        </w:tc>
        <w:tc>
          <w:tcPr>
            <w:tcW w:w="708" w:type="dxa"/>
            <w:vAlign w:val="center"/>
          </w:tcPr>
          <w:p w:rsidR="004F7729" w:rsidRDefault="004F7729" w:rsidP="004F7729">
            <w:pPr>
              <w:jc w:val="center"/>
            </w:pPr>
            <w:r w:rsidRPr="008F040C">
              <w:t>100</w:t>
            </w:r>
          </w:p>
        </w:tc>
        <w:tc>
          <w:tcPr>
            <w:tcW w:w="709" w:type="dxa"/>
            <w:vAlign w:val="center"/>
          </w:tcPr>
          <w:p w:rsidR="004F7729" w:rsidRDefault="004F7729" w:rsidP="004F7729">
            <w:pPr>
              <w:jc w:val="center"/>
            </w:pPr>
            <w:r w:rsidRPr="008F040C">
              <w:t>100</w:t>
            </w:r>
          </w:p>
        </w:tc>
        <w:tc>
          <w:tcPr>
            <w:tcW w:w="709" w:type="dxa"/>
            <w:vAlign w:val="center"/>
          </w:tcPr>
          <w:p w:rsidR="004F7729" w:rsidRDefault="004F7729" w:rsidP="004F7729">
            <w:pPr>
              <w:jc w:val="center"/>
            </w:pPr>
            <w:r w:rsidRPr="008F040C">
              <w:t>100</w:t>
            </w:r>
          </w:p>
        </w:tc>
        <w:tc>
          <w:tcPr>
            <w:tcW w:w="709" w:type="dxa"/>
            <w:vAlign w:val="center"/>
          </w:tcPr>
          <w:p w:rsidR="004F7729" w:rsidRDefault="004F7729" w:rsidP="004F7729">
            <w:pPr>
              <w:jc w:val="center"/>
            </w:pPr>
            <w:r w:rsidRPr="008F040C">
              <w:t>100</w:t>
            </w:r>
          </w:p>
        </w:tc>
        <w:tc>
          <w:tcPr>
            <w:tcW w:w="708" w:type="dxa"/>
            <w:vAlign w:val="center"/>
          </w:tcPr>
          <w:p w:rsidR="004F7729" w:rsidRDefault="004F7729" w:rsidP="004F7729">
            <w:pPr>
              <w:jc w:val="center"/>
            </w:pPr>
            <w:r w:rsidRPr="008F040C"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4F7729" w:rsidRDefault="004F7729" w:rsidP="004F7729">
            <w:pPr>
              <w:jc w:val="center"/>
            </w:pPr>
            <w:r w:rsidRPr="008F040C"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4F7729" w:rsidRDefault="004F7729" w:rsidP="004F7729">
            <w:pPr>
              <w:jc w:val="center"/>
            </w:pPr>
            <w:r w:rsidRPr="008F040C">
              <w:t>100</w:t>
            </w:r>
          </w:p>
        </w:tc>
        <w:tc>
          <w:tcPr>
            <w:tcW w:w="708" w:type="dxa"/>
            <w:vAlign w:val="center"/>
          </w:tcPr>
          <w:p w:rsidR="004F7729" w:rsidRDefault="004F7729" w:rsidP="004F7729">
            <w:pPr>
              <w:jc w:val="center"/>
            </w:pPr>
            <w:r w:rsidRPr="008F040C">
              <w:t>100</w:t>
            </w:r>
          </w:p>
        </w:tc>
      </w:tr>
    </w:tbl>
    <w:p w:rsidR="004A07F0" w:rsidRDefault="004A07F0"/>
    <w:p w:rsidR="004A07F0" w:rsidRDefault="004A07F0"/>
    <w:p w:rsidR="004A07F0" w:rsidRPr="00385E5C" w:rsidRDefault="004F772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4A07F0" w:rsidRPr="00385E5C">
        <w:rPr>
          <w:rFonts w:ascii="Times New Roman" w:hAnsi="Times New Roman"/>
          <w:sz w:val="28"/>
          <w:szCs w:val="28"/>
        </w:rPr>
        <w:t xml:space="preserve"> </w:t>
      </w:r>
      <w:r w:rsidR="000B1698">
        <w:rPr>
          <w:rFonts w:ascii="Times New Roman" w:hAnsi="Times New Roman"/>
          <w:sz w:val="28"/>
          <w:szCs w:val="28"/>
        </w:rPr>
        <w:t>сельсовета</w:t>
      </w:r>
      <w:r w:rsidR="004A07F0" w:rsidRPr="00385E5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0B1698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>Ю.А. Власова</w:t>
      </w:r>
    </w:p>
    <w:p w:rsidR="004A07F0" w:rsidRDefault="004A07F0"/>
    <w:p w:rsidR="004A07F0" w:rsidRDefault="004A07F0"/>
    <w:sectPr w:rsidR="004A07F0" w:rsidSect="00537435">
      <w:pgSz w:w="16838" w:h="11906" w:orient="landscape"/>
      <w:pgMar w:top="851" w:right="907" w:bottom="107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F4284"/>
    <w:rsid w:val="00007B4E"/>
    <w:rsid w:val="00040BBE"/>
    <w:rsid w:val="00084313"/>
    <w:rsid w:val="000B1698"/>
    <w:rsid w:val="000C6CD9"/>
    <w:rsid w:val="000D4FC0"/>
    <w:rsid w:val="001C2153"/>
    <w:rsid w:val="00204330"/>
    <w:rsid w:val="00220EEE"/>
    <w:rsid w:val="002A4999"/>
    <w:rsid w:val="002B173A"/>
    <w:rsid w:val="002B592C"/>
    <w:rsid w:val="002D131C"/>
    <w:rsid w:val="002F448A"/>
    <w:rsid w:val="00310F46"/>
    <w:rsid w:val="00385E5C"/>
    <w:rsid w:val="003B6090"/>
    <w:rsid w:val="003E1E09"/>
    <w:rsid w:val="00482F0B"/>
    <w:rsid w:val="004A07F0"/>
    <w:rsid w:val="004A518D"/>
    <w:rsid w:val="004D0B59"/>
    <w:rsid w:val="004D1779"/>
    <w:rsid w:val="004D53CF"/>
    <w:rsid w:val="004F7729"/>
    <w:rsid w:val="00537435"/>
    <w:rsid w:val="00604EAD"/>
    <w:rsid w:val="007310E3"/>
    <w:rsid w:val="00745E10"/>
    <w:rsid w:val="007C6247"/>
    <w:rsid w:val="007E0A58"/>
    <w:rsid w:val="00863CD8"/>
    <w:rsid w:val="008E7144"/>
    <w:rsid w:val="00977C37"/>
    <w:rsid w:val="00A37A8C"/>
    <w:rsid w:val="00A65E30"/>
    <w:rsid w:val="00B55E62"/>
    <w:rsid w:val="00B97470"/>
    <w:rsid w:val="00BD3D9E"/>
    <w:rsid w:val="00BF5612"/>
    <w:rsid w:val="00CC3537"/>
    <w:rsid w:val="00D2549E"/>
    <w:rsid w:val="00D449A6"/>
    <w:rsid w:val="00D4757A"/>
    <w:rsid w:val="00DF4284"/>
    <w:rsid w:val="00E010F1"/>
    <w:rsid w:val="00E7016B"/>
    <w:rsid w:val="00E86029"/>
    <w:rsid w:val="00EB68EF"/>
    <w:rsid w:val="00F23A52"/>
    <w:rsid w:val="00F61899"/>
    <w:rsid w:val="00FB2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090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385E5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85E5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DF428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DF42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F42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F428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7310E3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uiPriority w:val="99"/>
    <w:locked/>
    <w:rsid w:val="007310E3"/>
    <w:rPr>
      <w:rFonts w:ascii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rsid w:val="00385E5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85E5C"/>
    <w:rPr>
      <w:rFonts w:ascii="Calibri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385E5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85E5C"/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2024-11-07T23:48:00Z</dcterms:created>
  <dcterms:modified xsi:type="dcterms:W3CDTF">2024-11-07T23:48:00Z</dcterms:modified>
</cp:coreProperties>
</file>